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39EE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深圳实验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学校、深圳实验学校高中园、深圳实验光明学校</w:t>
      </w:r>
    </w:p>
    <w:p w14:paraId="21D7CFE5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2024年暑期培训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服务项目</w:t>
      </w:r>
    </w:p>
    <w:p w14:paraId="2C28D362"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采用单一来源方式采购征求意见公示</w:t>
      </w:r>
    </w:p>
    <w:p w14:paraId="05AEB905">
      <w:pPr>
        <w:rPr>
          <w:szCs w:val="21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5C5FC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02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依照《深圳经济特区政府采购条例》第二十一条第一款第（三）项规定，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深圳实验学校、深圳实验学校高中园、深圳实验光明学校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申请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2024年暑期培训服务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项目采用单一来源方式采购，现将有关情况向潜在供应商征求意见：</w:t>
            </w:r>
          </w:p>
        </w:tc>
      </w:tr>
      <w:tr w14:paraId="2D6AC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C325">
            <w:pPr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采购项目名称：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2024年暑期培训服务项目</w:t>
            </w:r>
          </w:p>
          <w:p w14:paraId="34E514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项目预算金额：</w:t>
            </w:r>
            <w:r>
              <w:rPr>
                <w:rFonts w:hint="eastAsia" w:asciiTheme="minorEastAsia" w:hAnsiTheme="minorEastAsia"/>
                <w:i w:val="0"/>
                <w:iCs/>
                <w:sz w:val="24"/>
                <w:szCs w:val="24"/>
                <w:lang w:val="en-US" w:eastAsia="zh-CN"/>
              </w:rPr>
              <w:t>18.04</w:t>
            </w:r>
            <w:r>
              <w:rPr>
                <w:rFonts w:hint="eastAsia" w:asciiTheme="minorEastAsia" w:hAnsiTheme="minorEastAsia"/>
                <w:i w:val="0"/>
                <w:iCs/>
                <w:sz w:val="24"/>
                <w:szCs w:val="24"/>
              </w:rPr>
              <w:t>万元（人民币）</w:t>
            </w:r>
          </w:p>
        </w:tc>
      </w:tr>
      <w:tr w14:paraId="3A6A4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B7D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项目描述：(内容、数量、用途、简要技术需求等)</w:t>
            </w:r>
          </w:p>
          <w:p w14:paraId="53878041"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时间：2024年7月15日-2024年7月18日；人数：82人</w:t>
            </w:r>
          </w:p>
          <w:p w14:paraId="7CB9FFD2"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内容：</w:t>
            </w:r>
            <w:r>
              <w:rPr>
                <w:rFonts w:hint="eastAsia" w:ascii="宋体" w:hAnsi="宋体" w:cs="仿宋"/>
                <w:kern w:val="0"/>
                <w:sz w:val="24"/>
              </w:rPr>
              <w:t>教育领域的不断变革和发展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要求教育工作者不</w:t>
            </w:r>
            <w:r>
              <w:rPr>
                <w:rFonts w:hint="eastAsia" w:ascii="宋体" w:hAnsi="宋体" w:cs="仿宋"/>
                <w:kern w:val="0"/>
                <w:sz w:val="24"/>
              </w:rPr>
              <w:t>断提高自身的素质和能力，适应新的教育政策和改革需求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更好的</w:t>
            </w:r>
            <w:r>
              <w:rPr>
                <w:rFonts w:hint="eastAsia" w:ascii="宋体" w:hAnsi="宋体" w:cs="仿宋"/>
                <w:kern w:val="0"/>
                <w:sz w:val="24"/>
              </w:rPr>
              <w:t>提高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自身</w:t>
            </w:r>
            <w:r>
              <w:rPr>
                <w:rFonts w:hint="eastAsia" w:ascii="宋体" w:hAnsi="宋体" w:cs="仿宋"/>
                <w:kern w:val="0"/>
                <w:sz w:val="24"/>
              </w:rPr>
              <w:t>整体竞争力和综合素质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。</w:t>
            </w:r>
          </w:p>
        </w:tc>
      </w:tr>
      <w:tr w14:paraId="0BB80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A0B2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拟定供应商名称：深圳华服商务有限公司</w:t>
            </w:r>
          </w:p>
          <w:p w14:paraId="7526CBEC">
            <w:pPr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地址：深圳市龙岗区坂田华为基地J区</w:t>
            </w:r>
          </w:p>
          <w:p w14:paraId="244C1E16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邮编：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518000</w:t>
            </w:r>
          </w:p>
        </w:tc>
      </w:tr>
      <w:tr w14:paraId="1D285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37A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申请理由及相关说明：</w:t>
            </w:r>
          </w:p>
          <w:p w14:paraId="079C2F08">
            <w:pPr>
              <w:ind w:firstLine="48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华服商务，作为华为技术有限公司的杰出服务供应商，一直深耕于华为公司客户的全流程接待及会务服务领域。</w:t>
            </w:r>
          </w:p>
          <w:p w14:paraId="21C25FCC">
            <w:pPr>
              <w:ind w:firstLine="48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华服商务与华为的深度合作，使其能够精确洞察并契合客户的多元商业需求，精心构建起接待流程搭建、资源整合及接待实施等一整套完备且全面的解决方案，全力助推华为“以客户为中心”的企业价值观落地生根。</w:t>
            </w:r>
          </w:p>
          <w:p w14:paraId="16790308">
            <w:pPr>
              <w:ind w:firstLine="48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在全国范围内，华服商务组建了大规模的会议及会展团队。自创立以来，已累计为华为成功提供超过 10000 批次的全流程团组接待服务及会展服务，广泛覆盖千行百业的客户，其中不仅有各类企业，还包含了运营商、终端等众多领域。</w:t>
            </w:r>
          </w:p>
          <w:p w14:paraId="5F75B4B1">
            <w:pPr>
              <w:ind w:firstLine="48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华为秉持“用优秀的人培养更优秀的人”的人才培养理念，而深圳实验教育集团在人才培养方面的理念也与之契合。此次，深圳实验教育集团期望调用华为学习资源平台，借由高科技领军企业华为的企业管理、人力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、企业文化、教育数智化变革等进行学习、交流与碰撞，以提升深圳实验教育集团在干部培养的视角及促进文化、理念的创新。</w:t>
            </w:r>
          </w:p>
          <w:p w14:paraId="2D1818B3">
            <w:pPr>
              <w:ind w:firstLine="48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华服商务在整体培训管理班的培训、酒店、车辆、餐饮等会务资源统筹安排方面经验丰富，能够提供自始至终的端到端全流程优质服务。</w:t>
            </w:r>
          </w:p>
          <w:p w14:paraId="0A877DE6">
            <w:pPr>
              <w:ind w:firstLine="480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服务过程中，华服商务充分吸收华为文化的精华。以客户为中心，追求卓越品质，不断开拓创新服务模式，凭借顶尖的专业精神和高效的执行力，为客户创造巨大价值。这种对服务品质的不懈追求，对创新的执着探索，以及对客户价值的高度尊崇，深度提现华为“以客户为中心”的核心价值观。</w:t>
            </w:r>
          </w:p>
        </w:tc>
      </w:tr>
      <w:tr w14:paraId="08AB8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91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征求意见期限：从20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日起至20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日止</w:t>
            </w:r>
          </w:p>
        </w:tc>
      </w:tr>
      <w:tr w14:paraId="4F78C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1D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联系方式：</w:t>
            </w:r>
          </w:p>
          <w:p w14:paraId="295B7B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　采购人:深圳实验学校</w:t>
            </w:r>
          </w:p>
          <w:p w14:paraId="0694F2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　地址：深圳市福田区百花六路六号</w:t>
            </w:r>
          </w:p>
          <w:p w14:paraId="243D05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　　联系电话：0755-83361313</w:t>
            </w:r>
            <w:bookmarkStart w:id="0" w:name="_GoBack"/>
            <w:bookmarkEnd w:id="0"/>
          </w:p>
          <w:p w14:paraId="0722B24E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电子邮箱：szsyyjy@szsy.cn　　</w:t>
            </w:r>
          </w:p>
        </w:tc>
      </w:tr>
      <w:tr w14:paraId="13CBA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61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备注：潜在供应商对公示内容有异议的，请于公示之日起至期满后两个工作日内以实名书面（包括联系人、地址、联系电话）形式将意见反馈至深圳实验学校。</w:t>
            </w:r>
          </w:p>
        </w:tc>
      </w:tr>
    </w:tbl>
    <w:p w14:paraId="04C3D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jExOGZlN2RhZTBmMWY1ZDI2OTEwN2ViMmIxNTEifQ=="/>
  </w:docVars>
  <w:rsids>
    <w:rsidRoot w:val="00000000"/>
    <w:rsid w:val="04D550AF"/>
    <w:rsid w:val="07CD08AB"/>
    <w:rsid w:val="15CD7A9E"/>
    <w:rsid w:val="1F4A649F"/>
    <w:rsid w:val="2A984BCD"/>
    <w:rsid w:val="35215623"/>
    <w:rsid w:val="72377884"/>
    <w:rsid w:val="77F3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1103</Characters>
  <Lines>0</Lines>
  <Paragraphs>0</Paragraphs>
  <TotalTime>18</TotalTime>
  <ScaleCrop>false</ScaleCrop>
  <LinksUpToDate>false</LinksUpToDate>
  <CharactersWithSpaces>1118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2024-06-26T08:47:00Z</dcterms:created>
  <dc:creator>SZSY</dc:creator>
  <cp:lastModifiedBy>甜甜</cp:lastModifiedBy>
  <dcterms:modified xsi:type="dcterms:W3CDTF">2024-07-01T07:00:20Z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BC804E5247844C97AE0028B0A935F3C4_13</vt:lpwstr>
  </property>
</Properties>
</file>