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4398A" w14:textId="77777777" w:rsidR="006672D1" w:rsidRDefault="006672D1" w:rsidP="006672D1">
      <w:pPr>
        <w:pStyle w:val="a3"/>
      </w:pPr>
      <w:r w:rsidRPr="006672D1">
        <w:rPr>
          <w:rFonts w:hint="eastAsia"/>
        </w:rPr>
        <w:t>健全人格教育的实验文化—原创作品征集</w:t>
      </w:r>
    </w:p>
    <w:p w14:paraId="796601F2" w14:textId="7590237E" w:rsidR="006672D1" w:rsidRPr="006672D1" w:rsidRDefault="006672D1" w:rsidP="006672D1">
      <w:pPr>
        <w:pStyle w:val="a3"/>
      </w:pPr>
      <w:r w:rsidRPr="006672D1">
        <w:rPr>
          <w:rFonts w:hint="eastAsia"/>
        </w:rPr>
        <w:t>项目询价公告</w:t>
      </w:r>
    </w:p>
    <w:p w14:paraId="59659C3F" w14:textId="77777777" w:rsidR="006672D1" w:rsidRPr="006672D1" w:rsidRDefault="006672D1" w:rsidP="006672D1">
      <w:pPr>
        <w:pStyle w:val="HLH"/>
        <w:ind w:firstLineChars="0" w:firstLine="0"/>
        <w:rPr>
          <w:rFonts w:hint="eastAsia"/>
        </w:rPr>
      </w:pPr>
      <w:r w:rsidRPr="006672D1">
        <w:rPr>
          <w:rFonts w:hint="eastAsia"/>
        </w:rPr>
        <w:t>致各供应商：</w:t>
      </w:r>
    </w:p>
    <w:p w14:paraId="2A27F621" w14:textId="77777777" w:rsidR="006672D1" w:rsidRPr="006672D1" w:rsidRDefault="006672D1" w:rsidP="006672D1">
      <w:pPr>
        <w:pStyle w:val="HLH"/>
        <w:ind w:firstLine="480"/>
        <w:rPr>
          <w:rFonts w:hint="eastAsia"/>
        </w:rPr>
      </w:pPr>
      <w:r w:rsidRPr="006672D1">
        <w:rPr>
          <w:rFonts w:hint="eastAsia"/>
        </w:rPr>
        <w:t>健全人格教育的实验文化—原创作品征集项目，现进行市场调研及询价，以便于开展下一步的采购工作。</w:t>
      </w:r>
    </w:p>
    <w:p w14:paraId="5A1A1047" w14:textId="77777777" w:rsidR="006672D1" w:rsidRPr="006672D1" w:rsidRDefault="006672D1" w:rsidP="006672D1">
      <w:pPr>
        <w:pStyle w:val="2"/>
        <w:rPr>
          <w:rFonts w:hint="eastAsia"/>
        </w:rPr>
      </w:pPr>
      <w:r w:rsidRPr="006672D1">
        <w:rPr>
          <w:rFonts w:hint="eastAsia"/>
        </w:rPr>
        <w:t>询价项目内容：</w:t>
      </w:r>
    </w:p>
    <w:tbl>
      <w:tblPr>
        <w:tblStyle w:val="af4"/>
        <w:tblW w:w="8448" w:type="dxa"/>
        <w:jc w:val="center"/>
        <w:tblLook w:val="04A0" w:firstRow="1" w:lastRow="0" w:firstColumn="1" w:lastColumn="0" w:noHBand="0" w:noVBand="1"/>
      </w:tblPr>
      <w:tblGrid>
        <w:gridCol w:w="1552"/>
        <w:gridCol w:w="5574"/>
        <w:gridCol w:w="1322"/>
      </w:tblGrid>
      <w:tr w:rsidR="006672D1" w:rsidRPr="006672D1" w14:paraId="66C5DFF2" w14:textId="77777777" w:rsidTr="00BA4824">
        <w:trPr>
          <w:jc w:val="center"/>
        </w:trPr>
        <w:tc>
          <w:tcPr>
            <w:tcW w:w="1552" w:type="dxa"/>
          </w:tcPr>
          <w:p w14:paraId="34EF47CA" w14:textId="77777777" w:rsidR="006672D1" w:rsidRPr="006672D1" w:rsidRDefault="006672D1" w:rsidP="006672D1">
            <w:pPr>
              <w:pStyle w:val="af3"/>
              <w:rPr>
                <w:rFonts w:hint="eastAsia"/>
              </w:rPr>
            </w:pPr>
            <w:r w:rsidRPr="006672D1">
              <w:rPr>
                <w:rFonts w:hint="eastAsia"/>
              </w:rPr>
              <w:t>采购内容</w:t>
            </w:r>
          </w:p>
        </w:tc>
        <w:tc>
          <w:tcPr>
            <w:tcW w:w="5574" w:type="dxa"/>
          </w:tcPr>
          <w:p w14:paraId="5AA1DB9C" w14:textId="77777777" w:rsidR="006672D1" w:rsidRPr="006672D1" w:rsidRDefault="006672D1" w:rsidP="006672D1">
            <w:pPr>
              <w:pStyle w:val="af3"/>
              <w:jc w:val="center"/>
              <w:rPr>
                <w:rFonts w:hint="eastAsia"/>
              </w:rPr>
            </w:pPr>
            <w:r w:rsidRPr="006672D1">
              <w:rPr>
                <w:rFonts w:hint="eastAsia"/>
              </w:rPr>
              <w:t>要求</w:t>
            </w:r>
          </w:p>
        </w:tc>
        <w:tc>
          <w:tcPr>
            <w:tcW w:w="1322" w:type="dxa"/>
          </w:tcPr>
          <w:p w14:paraId="0E72D79A" w14:textId="77777777" w:rsidR="006672D1" w:rsidRPr="006672D1" w:rsidRDefault="006672D1" w:rsidP="006672D1">
            <w:pPr>
              <w:pStyle w:val="af3"/>
              <w:rPr>
                <w:rFonts w:hint="eastAsia"/>
              </w:rPr>
            </w:pPr>
            <w:r w:rsidRPr="006672D1">
              <w:rPr>
                <w:rFonts w:hint="eastAsia"/>
              </w:rPr>
              <w:t>数量</w:t>
            </w:r>
            <w:r w:rsidRPr="006672D1">
              <w:rPr>
                <w:rFonts w:hint="eastAsia"/>
              </w:rPr>
              <w:t>/</w:t>
            </w:r>
            <w:r w:rsidRPr="006672D1">
              <w:rPr>
                <w:rFonts w:hint="eastAsia"/>
              </w:rPr>
              <w:t>单位</w:t>
            </w:r>
          </w:p>
        </w:tc>
      </w:tr>
      <w:tr w:rsidR="006672D1" w:rsidRPr="006672D1" w14:paraId="380EE69A" w14:textId="77777777" w:rsidTr="00BA4824">
        <w:trPr>
          <w:jc w:val="center"/>
        </w:trPr>
        <w:tc>
          <w:tcPr>
            <w:tcW w:w="1552" w:type="dxa"/>
            <w:vAlign w:val="center"/>
          </w:tcPr>
          <w:p w14:paraId="502D3F2C" w14:textId="77777777" w:rsidR="006672D1" w:rsidRPr="006672D1" w:rsidRDefault="006672D1" w:rsidP="006672D1">
            <w:pPr>
              <w:pStyle w:val="af3"/>
              <w:rPr>
                <w:rFonts w:hint="eastAsia"/>
              </w:rPr>
            </w:pPr>
            <w:r w:rsidRPr="006672D1">
              <w:rPr>
                <w:rFonts w:hint="eastAsia"/>
              </w:rPr>
              <w:t>健全人格教育的实验文化—原创作品征集</w:t>
            </w:r>
          </w:p>
        </w:tc>
        <w:tc>
          <w:tcPr>
            <w:tcW w:w="5574" w:type="dxa"/>
          </w:tcPr>
          <w:p w14:paraId="72DD6947" w14:textId="77777777" w:rsidR="006672D1" w:rsidRPr="006672D1" w:rsidRDefault="006672D1" w:rsidP="006672D1">
            <w:pPr>
              <w:pStyle w:val="af3"/>
              <w:rPr>
                <w:rFonts w:hint="eastAsia"/>
              </w:rPr>
            </w:pPr>
            <w:r w:rsidRPr="006672D1">
              <w:rPr>
                <w:rStyle w:val="30"/>
                <w:rFonts w:hint="eastAsia"/>
              </w:rPr>
              <w:t>一、</w:t>
            </w:r>
            <w:r w:rsidRPr="006672D1">
              <w:rPr>
                <w:rFonts w:hint="eastAsia"/>
              </w:rPr>
              <w:t>校园原创歌曲征集</w:t>
            </w:r>
          </w:p>
          <w:p w14:paraId="331CB105" w14:textId="77777777" w:rsidR="006672D1" w:rsidRPr="006672D1" w:rsidRDefault="006672D1" w:rsidP="006672D1">
            <w:pPr>
              <w:pStyle w:val="af3"/>
              <w:rPr>
                <w:rFonts w:hint="eastAsia"/>
              </w:rPr>
            </w:pPr>
            <w:r w:rsidRPr="006672D1">
              <w:rPr>
                <w:rFonts w:hint="eastAsia"/>
              </w:rPr>
              <w:t>歌曲应体现学校精神气质和文化品格。四十年辉煌历程，励精图治的校训，办人民满意的教育的立意，体现实验师生的良好祝愿和思想感情。</w:t>
            </w:r>
          </w:p>
          <w:p w14:paraId="6EBFD9C4" w14:textId="77777777" w:rsidR="006672D1" w:rsidRPr="006672D1" w:rsidRDefault="006672D1" w:rsidP="006672D1">
            <w:pPr>
              <w:pStyle w:val="af3"/>
              <w:rPr>
                <w:rFonts w:hint="eastAsia"/>
              </w:rPr>
            </w:pPr>
            <w:r w:rsidRPr="006672D1">
              <w:rPr>
                <w:rFonts w:hint="eastAsia"/>
              </w:rPr>
              <w:t>歌词典雅，充满朝气与活力，增强现代教育的元素与内涵，传递“四大高地建设”“五个示范”“五才”的办学方略。</w:t>
            </w:r>
          </w:p>
          <w:p w14:paraId="511222F2" w14:textId="77777777" w:rsidR="006672D1" w:rsidRPr="006672D1" w:rsidRDefault="006672D1" w:rsidP="006672D1">
            <w:pPr>
              <w:pStyle w:val="af3"/>
              <w:rPr>
                <w:rFonts w:hint="eastAsia"/>
              </w:rPr>
            </w:pPr>
            <w:r w:rsidRPr="006672D1">
              <w:rPr>
                <w:rFonts w:hint="eastAsia"/>
              </w:rPr>
              <w:t>通过歌曲弘扬实验精神，传承实验文化，秉持实验校训。能够激发师生对学校的认同感和归属感，增强学校的凝聚力和向心力。</w:t>
            </w:r>
          </w:p>
          <w:p w14:paraId="3FD389BC" w14:textId="77777777" w:rsidR="006672D1" w:rsidRPr="006672D1" w:rsidRDefault="006672D1" w:rsidP="006672D1">
            <w:pPr>
              <w:pStyle w:val="af3"/>
              <w:rPr>
                <w:rFonts w:hint="eastAsia"/>
              </w:rPr>
            </w:pPr>
            <w:r w:rsidRPr="006672D1">
              <w:rPr>
                <w:rFonts w:hint="eastAsia"/>
              </w:rPr>
              <w:t>1.</w:t>
            </w:r>
            <w:r w:rsidRPr="006672D1">
              <w:rPr>
                <w:rFonts w:hint="eastAsia"/>
              </w:rPr>
              <w:t>作词要求：</w:t>
            </w:r>
          </w:p>
          <w:p w14:paraId="3157D9C0" w14:textId="77777777" w:rsidR="006672D1" w:rsidRPr="006672D1" w:rsidRDefault="006672D1" w:rsidP="006672D1">
            <w:pPr>
              <w:pStyle w:val="af3"/>
              <w:rPr>
                <w:rFonts w:hint="eastAsia"/>
              </w:rPr>
            </w:pPr>
            <w:r w:rsidRPr="006672D1">
              <w:rPr>
                <w:rFonts w:hint="eastAsia"/>
              </w:rPr>
              <w:t>（</w:t>
            </w:r>
            <w:r w:rsidRPr="006672D1">
              <w:rPr>
                <w:rFonts w:hint="eastAsia"/>
              </w:rPr>
              <w:t>1</w:t>
            </w:r>
            <w:r w:rsidRPr="006672D1">
              <w:rPr>
                <w:rFonts w:hint="eastAsia"/>
              </w:rPr>
              <w:t>）有丰富的校园歌词创作经验，有知名代表作品。</w:t>
            </w:r>
          </w:p>
          <w:p w14:paraId="1249562C" w14:textId="77777777" w:rsidR="006672D1" w:rsidRPr="006672D1" w:rsidRDefault="006672D1" w:rsidP="006672D1">
            <w:pPr>
              <w:pStyle w:val="af3"/>
              <w:rPr>
                <w:rFonts w:hint="eastAsia"/>
              </w:rPr>
            </w:pPr>
            <w:r w:rsidRPr="006672D1">
              <w:rPr>
                <w:rFonts w:hint="eastAsia"/>
              </w:rPr>
              <w:t>（</w:t>
            </w:r>
            <w:r w:rsidRPr="006672D1">
              <w:rPr>
                <w:rFonts w:hint="eastAsia"/>
              </w:rPr>
              <w:t>2</w:t>
            </w:r>
            <w:r w:rsidRPr="006672D1">
              <w:rPr>
                <w:rFonts w:hint="eastAsia"/>
              </w:rPr>
              <w:t>）深刻理解学校文化：需深入了解学校的历史、传统、精神风貌及教育理念，确保歌词能够准确反映学校的特色和核心价值。</w:t>
            </w:r>
          </w:p>
          <w:p w14:paraId="227B8B09" w14:textId="77777777" w:rsidR="006672D1" w:rsidRPr="006672D1" w:rsidRDefault="006672D1" w:rsidP="006672D1">
            <w:pPr>
              <w:pStyle w:val="af3"/>
              <w:rPr>
                <w:rFonts w:hint="eastAsia"/>
              </w:rPr>
            </w:pPr>
            <w:r w:rsidRPr="006672D1">
              <w:rPr>
                <w:rFonts w:hint="eastAsia"/>
              </w:rPr>
              <w:t>（</w:t>
            </w:r>
            <w:r w:rsidRPr="006672D1">
              <w:rPr>
                <w:rFonts w:hint="eastAsia"/>
              </w:rPr>
              <w:t>3</w:t>
            </w:r>
            <w:r w:rsidRPr="006672D1">
              <w:rPr>
                <w:rFonts w:hint="eastAsia"/>
              </w:rPr>
              <w:t>）情感真挚，富有感染力：歌词应饱含对学校的深情厚谊，能够激发师生对学校的热爱和自豪感，同时易于引起听众的情感共鸣。</w:t>
            </w:r>
          </w:p>
          <w:p w14:paraId="7891A2D2" w14:textId="77777777" w:rsidR="006672D1" w:rsidRPr="006672D1" w:rsidRDefault="006672D1" w:rsidP="006672D1">
            <w:pPr>
              <w:pStyle w:val="af3"/>
              <w:rPr>
                <w:rFonts w:hint="eastAsia"/>
              </w:rPr>
            </w:pPr>
            <w:r w:rsidRPr="006672D1">
              <w:rPr>
                <w:rFonts w:hint="eastAsia"/>
              </w:rPr>
              <w:t>（</w:t>
            </w:r>
            <w:r w:rsidRPr="006672D1">
              <w:rPr>
                <w:rFonts w:hint="eastAsia"/>
              </w:rPr>
              <w:t>4</w:t>
            </w:r>
            <w:r w:rsidRPr="006672D1">
              <w:rPr>
                <w:rFonts w:hint="eastAsia"/>
              </w:rPr>
              <w:t>）语言精炼，富有韵律：歌词语言应简洁明了，避免冗长和复杂的句子结构，同时注重韵律和节奏，使歌词在演唱时更加流畅和动听。</w:t>
            </w:r>
          </w:p>
          <w:p w14:paraId="0620483B" w14:textId="77777777" w:rsidR="006672D1" w:rsidRPr="006672D1" w:rsidRDefault="006672D1" w:rsidP="006672D1">
            <w:pPr>
              <w:pStyle w:val="af3"/>
              <w:rPr>
                <w:rFonts w:hint="eastAsia"/>
              </w:rPr>
            </w:pPr>
            <w:r w:rsidRPr="006672D1">
              <w:rPr>
                <w:rFonts w:hint="eastAsia"/>
              </w:rPr>
              <w:t>（</w:t>
            </w:r>
            <w:r w:rsidRPr="006672D1">
              <w:rPr>
                <w:rFonts w:hint="eastAsia"/>
              </w:rPr>
              <w:t>5</w:t>
            </w:r>
            <w:r w:rsidRPr="006672D1">
              <w:rPr>
                <w:rFonts w:hint="eastAsia"/>
              </w:rPr>
              <w:t>）创意独特，避免雷同：鼓励作词家发挥创意，避免陷入传统校歌的固定模式，力求在歌词内容、形式或表达方式上有所创新。</w:t>
            </w:r>
          </w:p>
          <w:p w14:paraId="1F7FAF51" w14:textId="77777777" w:rsidR="006672D1" w:rsidRPr="006672D1" w:rsidRDefault="006672D1" w:rsidP="006672D1">
            <w:pPr>
              <w:pStyle w:val="af3"/>
              <w:rPr>
                <w:rFonts w:hint="eastAsia"/>
              </w:rPr>
            </w:pPr>
            <w:r w:rsidRPr="006672D1">
              <w:rPr>
                <w:rFonts w:hint="eastAsia"/>
              </w:rPr>
              <w:t>2.</w:t>
            </w:r>
            <w:r w:rsidRPr="006672D1">
              <w:rPr>
                <w:rFonts w:hint="eastAsia"/>
              </w:rPr>
              <w:t>作曲要求：</w:t>
            </w:r>
          </w:p>
          <w:p w14:paraId="00756C87" w14:textId="77777777" w:rsidR="006672D1" w:rsidRPr="006672D1" w:rsidRDefault="006672D1" w:rsidP="006672D1">
            <w:pPr>
              <w:pStyle w:val="af3"/>
              <w:rPr>
                <w:rFonts w:hint="eastAsia"/>
              </w:rPr>
            </w:pPr>
            <w:r w:rsidRPr="006672D1">
              <w:rPr>
                <w:rFonts w:hint="eastAsia"/>
              </w:rPr>
              <w:lastRenderedPageBreak/>
              <w:t>（</w:t>
            </w:r>
            <w:r w:rsidRPr="006672D1">
              <w:rPr>
                <w:rFonts w:hint="eastAsia"/>
              </w:rPr>
              <w:t>1</w:t>
            </w:r>
            <w:r w:rsidRPr="006672D1">
              <w:rPr>
                <w:rFonts w:hint="eastAsia"/>
              </w:rPr>
              <w:t>）旋律优美，易于记忆：作曲家需创作出旋律优美、朗朗上口、易于记忆的曲调，使校歌在师生中广泛传唱。</w:t>
            </w:r>
          </w:p>
          <w:p w14:paraId="33D13011" w14:textId="77777777" w:rsidR="006672D1" w:rsidRPr="006672D1" w:rsidRDefault="006672D1" w:rsidP="006672D1">
            <w:pPr>
              <w:pStyle w:val="af3"/>
              <w:rPr>
                <w:rFonts w:hint="eastAsia"/>
              </w:rPr>
            </w:pPr>
            <w:r w:rsidRPr="006672D1">
              <w:rPr>
                <w:rFonts w:hint="eastAsia"/>
              </w:rPr>
              <w:t>（</w:t>
            </w:r>
            <w:r w:rsidRPr="006672D1">
              <w:rPr>
                <w:rFonts w:hint="eastAsia"/>
              </w:rPr>
              <w:t>2</w:t>
            </w:r>
            <w:r w:rsidRPr="006672D1">
              <w:rPr>
                <w:rFonts w:hint="eastAsia"/>
              </w:rPr>
              <w:t>）和声丰富，层次清晰：通过巧妙的和声编排，增强校歌的音乐性和层次感，使歌曲在听觉上更加立体和饱满。</w:t>
            </w:r>
          </w:p>
          <w:p w14:paraId="7B2DB86B" w14:textId="77777777" w:rsidR="006672D1" w:rsidRPr="006672D1" w:rsidRDefault="006672D1" w:rsidP="006672D1">
            <w:pPr>
              <w:pStyle w:val="af3"/>
              <w:rPr>
                <w:rFonts w:hint="eastAsia"/>
              </w:rPr>
            </w:pPr>
            <w:r w:rsidRPr="006672D1">
              <w:rPr>
                <w:rFonts w:hint="eastAsia"/>
              </w:rPr>
              <w:t>（</w:t>
            </w:r>
            <w:r w:rsidRPr="006672D1">
              <w:rPr>
                <w:rFonts w:hint="eastAsia"/>
              </w:rPr>
              <w:t>3</w:t>
            </w:r>
            <w:r w:rsidRPr="006672D1">
              <w:rPr>
                <w:rFonts w:hint="eastAsia"/>
              </w:rPr>
              <w:t>）节奏明快，符合学生特点：校歌的节奏应明快活泼，符合学生的年龄特点和心理需求，能够激发学生积极向上的精神风貌。</w:t>
            </w:r>
          </w:p>
          <w:p w14:paraId="2408C7B6" w14:textId="77777777" w:rsidR="006672D1" w:rsidRPr="006672D1" w:rsidRDefault="006672D1" w:rsidP="006672D1">
            <w:pPr>
              <w:pStyle w:val="af3"/>
              <w:rPr>
                <w:rFonts w:hint="eastAsia"/>
              </w:rPr>
            </w:pPr>
            <w:r w:rsidRPr="006672D1">
              <w:rPr>
                <w:rFonts w:hint="eastAsia"/>
              </w:rPr>
              <w:t>（</w:t>
            </w:r>
            <w:r w:rsidRPr="006672D1">
              <w:rPr>
                <w:rFonts w:hint="eastAsia"/>
              </w:rPr>
              <w:t>4</w:t>
            </w:r>
            <w:r w:rsidRPr="006672D1">
              <w:rPr>
                <w:rFonts w:hint="eastAsia"/>
              </w:rPr>
              <w:t>）结合学校特色，体现个性：作曲家应在创作中融入学校的特色元素，如校训、校徽等，使校歌具有鲜明的个性和辨识度。</w:t>
            </w:r>
          </w:p>
          <w:p w14:paraId="7FE26376" w14:textId="77777777" w:rsidR="006672D1" w:rsidRPr="006672D1" w:rsidRDefault="006672D1" w:rsidP="006672D1">
            <w:pPr>
              <w:pStyle w:val="af3"/>
              <w:rPr>
                <w:rFonts w:hint="eastAsia"/>
              </w:rPr>
            </w:pPr>
            <w:r w:rsidRPr="006672D1">
              <w:rPr>
                <w:rFonts w:hint="eastAsia"/>
              </w:rPr>
              <w:t>二、歌曲</w:t>
            </w:r>
            <w:r w:rsidRPr="006672D1">
              <w:rPr>
                <w:rFonts w:hint="eastAsia"/>
              </w:rPr>
              <w:t>MV</w:t>
            </w:r>
            <w:r w:rsidRPr="006672D1">
              <w:rPr>
                <w:rFonts w:hint="eastAsia"/>
              </w:rPr>
              <w:t>录制推广</w:t>
            </w:r>
          </w:p>
          <w:p w14:paraId="2B0E979C" w14:textId="77777777" w:rsidR="006672D1" w:rsidRPr="006672D1" w:rsidRDefault="006672D1" w:rsidP="006672D1">
            <w:pPr>
              <w:pStyle w:val="af3"/>
              <w:rPr>
                <w:rFonts w:hint="eastAsia"/>
              </w:rPr>
            </w:pPr>
            <w:r w:rsidRPr="006672D1">
              <w:rPr>
                <w:rFonts w:hint="eastAsia"/>
              </w:rPr>
              <w:t>要求音乐电视导演，具备必要的专业知识和实践经验，能够胜任音乐电视的创作和导演工作。由专业的导演团队完成，针对校歌或校园</w:t>
            </w:r>
            <w:r w:rsidRPr="006672D1">
              <w:rPr>
                <w:rFonts w:hint="eastAsia"/>
              </w:rPr>
              <w:t>mv</w:t>
            </w:r>
            <w:r w:rsidRPr="006672D1">
              <w:rPr>
                <w:rFonts w:hint="eastAsia"/>
              </w:rPr>
              <w:t>、视频创作作品。画面精美，构图独特，色彩和谐，能够准确传达歌曲的情感和意境，同时注重创意和视觉冲击力，使观众在观看时产生强烈的审美享受和情感共鸣。</w:t>
            </w:r>
          </w:p>
          <w:p w14:paraId="69DB0B52" w14:textId="77777777" w:rsidR="006672D1" w:rsidRPr="006672D1" w:rsidRDefault="006672D1" w:rsidP="006672D1">
            <w:pPr>
              <w:pStyle w:val="af3"/>
              <w:rPr>
                <w:rFonts w:hint="eastAsia"/>
              </w:rPr>
            </w:pPr>
            <w:r w:rsidRPr="006672D1">
              <w:rPr>
                <w:rFonts w:hint="eastAsia"/>
              </w:rPr>
              <w:t>利用精美的</w:t>
            </w:r>
            <w:r w:rsidRPr="006672D1">
              <w:rPr>
                <w:rFonts w:hint="eastAsia"/>
              </w:rPr>
              <w:t>MV</w:t>
            </w:r>
            <w:r w:rsidRPr="006672D1">
              <w:rPr>
                <w:rFonts w:hint="eastAsia"/>
              </w:rPr>
              <w:t>来传递社会影响力和未来的愿景，传承实验的文化个性。</w:t>
            </w:r>
          </w:p>
        </w:tc>
        <w:tc>
          <w:tcPr>
            <w:tcW w:w="1322" w:type="dxa"/>
            <w:vAlign w:val="center"/>
          </w:tcPr>
          <w:p w14:paraId="134E25DA" w14:textId="77777777" w:rsidR="006672D1" w:rsidRPr="006672D1" w:rsidRDefault="006672D1" w:rsidP="006672D1">
            <w:pPr>
              <w:pStyle w:val="af3"/>
              <w:jc w:val="center"/>
              <w:rPr>
                <w:rFonts w:hint="eastAsia"/>
              </w:rPr>
            </w:pPr>
            <w:r w:rsidRPr="006672D1">
              <w:rPr>
                <w:rFonts w:hint="eastAsia"/>
              </w:rPr>
              <w:lastRenderedPageBreak/>
              <w:t>1</w:t>
            </w:r>
            <w:r w:rsidRPr="006672D1">
              <w:rPr>
                <w:rFonts w:hint="eastAsia"/>
              </w:rPr>
              <w:t>项</w:t>
            </w:r>
          </w:p>
        </w:tc>
      </w:tr>
    </w:tbl>
    <w:p w14:paraId="2EB16395" w14:textId="46289EC6" w:rsidR="006672D1" w:rsidRPr="006672D1" w:rsidRDefault="006672D1" w:rsidP="006672D1">
      <w:pPr>
        <w:pStyle w:val="2"/>
        <w:rPr>
          <w:rFonts w:hint="eastAsia"/>
        </w:rPr>
      </w:pPr>
      <w:r w:rsidRPr="006672D1">
        <w:rPr>
          <w:rFonts w:hint="eastAsia"/>
        </w:rPr>
        <w:t>报价供应商资格要求</w:t>
      </w:r>
    </w:p>
    <w:p w14:paraId="66462976" w14:textId="77777777" w:rsidR="006672D1" w:rsidRPr="006672D1" w:rsidRDefault="006672D1" w:rsidP="006672D1">
      <w:pPr>
        <w:pStyle w:val="3"/>
        <w:rPr>
          <w:rFonts w:hint="eastAsia"/>
        </w:rPr>
      </w:pPr>
      <w:r w:rsidRPr="006672D1">
        <w:rPr>
          <w:rFonts w:hint="eastAsia"/>
        </w:rPr>
        <w:t>满足《中华人民共和国政府采购法》第二十二条规定，包括但不限于：</w:t>
      </w:r>
    </w:p>
    <w:p w14:paraId="2CB18802" w14:textId="77777777" w:rsidR="006672D1" w:rsidRPr="006672D1" w:rsidRDefault="006672D1" w:rsidP="006672D1">
      <w:pPr>
        <w:pStyle w:val="4"/>
        <w:rPr>
          <w:rFonts w:hint="eastAsia"/>
        </w:rPr>
      </w:pPr>
      <w:r w:rsidRPr="006672D1">
        <w:rPr>
          <w:rFonts w:hint="eastAsia"/>
        </w:rPr>
        <w:t>中华人民共和国境内依法注册的独立法人或其它组织，具有独立承担民事责任的能力；</w:t>
      </w:r>
    </w:p>
    <w:p w14:paraId="31BB7D09" w14:textId="77777777" w:rsidR="006672D1" w:rsidRPr="006672D1" w:rsidRDefault="006672D1" w:rsidP="006672D1">
      <w:pPr>
        <w:pStyle w:val="4"/>
        <w:rPr>
          <w:rFonts w:hint="eastAsia"/>
        </w:rPr>
      </w:pPr>
      <w:r w:rsidRPr="006672D1">
        <w:rPr>
          <w:rFonts w:hint="eastAsia"/>
        </w:rPr>
        <w:t>具有良好的商业信誉和健全的财务会计制度，具有履行合同所必需的设备和专业技术能力，有依法缴纳税收和社会保障资金的良好记录；</w:t>
      </w:r>
    </w:p>
    <w:p w14:paraId="00B8809D" w14:textId="77777777" w:rsidR="006672D1" w:rsidRPr="006672D1" w:rsidRDefault="006672D1" w:rsidP="006672D1">
      <w:pPr>
        <w:pStyle w:val="4"/>
        <w:rPr>
          <w:rFonts w:hint="eastAsia"/>
        </w:rPr>
      </w:pPr>
      <w:r w:rsidRPr="006672D1">
        <w:rPr>
          <w:rFonts w:hint="eastAsia"/>
        </w:rPr>
        <w:t>报价人及其法定代表人参与政府采购活动前三年内（报价人成立不足三年的可从成立之日起算），在经营活动中无重大违法记录、无行贿犯罪记录、无串通投标、弄虚作假不良行为记录被暂停投标资格期间的情况；</w:t>
      </w:r>
    </w:p>
    <w:p w14:paraId="412ABF4E" w14:textId="77777777" w:rsidR="006672D1" w:rsidRPr="006672D1" w:rsidRDefault="006672D1" w:rsidP="006672D1">
      <w:pPr>
        <w:pStyle w:val="4"/>
        <w:rPr>
          <w:rFonts w:hint="eastAsia"/>
        </w:rPr>
      </w:pPr>
      <w:r w:rsidRPr="006672D1">
        <w:rPr>
          <w:rFonts w:hint="eastAsia"/>
        </w:rPr>
        <w:t>报价人及其法定代表人于前三年内（报价人成立不足三年的可从成立之日起算）无因违反建设工程法律、法规规定而受到建设行政主管部门红色警示并正在红色警示期间的情况；</w:t>
      </w:r>
    </w:p>
    <w:p w14:paraId="1FF9FCFD" w14:textId="77777777" w:rsidR="006672D1" w:rsidRPr="006672D1" w:rsidRDefault="006672D1" w:rsidP="006672D1">
      <w:pPr>
        <w:pStyle w:val="4"/>
        <w:rPr>
          <w:rFonts w:hint="eastAsia"/>
        </w:rPr>
      </w:pPr>
      <w:r w:rsidRPr="006672D1">
        <w:rPr>
          <w:rFonts w:hint="eastAsia"/>
        </w:rPr>
        <w:lastRenderedPageBreak/>
        <w:t>符合国家和深圳市关于诚信管理的要求，至投标截止时间，报价人未被“信用中国”网（</w:t>
      </w:r>
      <w:r w:rsidRPr="006672D1">
        <w:rPr>
          <w:rFonts w:hint="eastAsia"/>
        </w:rPr>
        <w:t>www.creditchina.gov.cn</w:t>
      </w:r>
      <w:r w:rsidRPr="006672D1">
        <w:rPr>
          <w:rFonts w:hint="eastAsia"/>
        </w:rPr>
        <w:t>）、中国政府采购网（</w:t>
      </w:r>
      <w:r w:rsidRPr="006672D1">
        <w:rPr>
          <w:rFonts w:hint="eastAsia"/>
        </w:rPr>
        <w:t>www.ccgp.gov.cn</w:t>
      </w:r>
      <w:r w:rsidRPr="006672D1">
        <w:rPr>
          <w:rFonts w:hint="eastAsia"/>
        </w:rPr>
        <w:t>）、深圳市政府采购监督管理网（</w:t>
      </w:r>
      <w:r w:rsidRPr="006672D1">
        <w:rPr>
          <w:rFonts w:hint="eastAsia"/>
        </w:rPr>
        <w:t>www.zfcg.sz.gov.cn</w:t>
      </w:r>
      <w:r w:rsidRPr="006672D1">
        <w:rPr>
          <w:rFonts w:hint="eastAsia"/>
        </w:rPr>
        <w:t>）、深圳公共资源交易中心市区政府采购统一平台（</w:t>
      </w:r>
      <w:hyperlink r:id="rId7" w:history="1">
        <w:r w:rsidRPr="006672D1">
          <w:rPr>
            <w:rStyle w:val="af5"/>
            <w:rFonts w:hint="eastAsia"/>
          </w:rPr>
          <w:t>www.szzfcg.cn</w:t>
        </w:r>
      </w:hyperlink>
      <w:r w:rsidRPr="006672D1">
        <w:rPr>
          <w:rFonts w:hint="eastAsia"/>
        </w:rPr>
        <w:t>）和“国家企业信用信息公示系统（</w:t>
      </w:r>
      <w:r w:rsidRPr="006672D1">
        <w:rPr>
          <w:rFonts w:hint="eastAsia"/>
        </w:rPr>
        <w:t>www.gsxt.gov.cn</w:t>
      </w:r>
      <w:r w:rsidRPr="006672D1">
        <w:rPr>
          <w:rFonts w:hint="eastAsia"/>
        </w:rPr>
        <w:t>）等官网列入“失信被执行人、重大税收违法案件当事人名单、政府采购严重违法失信行为记录名单”；</w:t>
      </w:r>
    </w:p>
    <w:p w14:paraId="546B3932" w14:textId="77777777" w:rsidR="006672D1" w:rsidRPr="006672D1" w:rsidRDefault="006672D1" w:rsidP="006672D1">
      <w:pPr>
        <w:pStyle w:val="4"/>
        <w:rPr>
          <w:rFonts w:hint="eastAsia"/>
        </w:rPr>
      </w:pPr>
      <w:r w:rsidRPr="006672D1">
        <w:rPr>
          <w:rFonts w:hint="eastAsia"/>
        </w:rPr>
        <w:t>不存在《深圳市财政局政府采购供应商信用信息管理办法》</w:t>
      </w:r>
      <w:r w:rsidRPr="006672D1">
        <w:rPr>
          <w:rFonts w:hint="eastAsia"/>
        </w:rPr>
        <w:t>(</w:t>
      </w:r>
      <w:r w:rsidRPr="006672D1">
        <w:rPr>
          <w:rFonts w:hint="eastAsia"/>
        </w:rPr>
        <w:t>深财规〔</w:t>
      </w:r>
      <w:r w:rsidRPr="006672D1">
        <w:rPr>
          <w:rFonts w:hint="eastAsia"/>
        </w:rPr>
        <w:t>2023</w:t>
      </w:r>
      <w:r w:rsidRPr="006672D1">
        <w:rPr>
          <w:rFonts w:hint="eastAsia"/>
        </w:rPr>
        <w:t>〕</w:t>
      </w:r>
      <w:r w:rsidRPr="006672D1">
        <w:rPr>
          <w:rFonts w:hint="eastAsia"/>
        </w:rPr>
        <w:t>3</w:t>
      </w:r>
      <w:r w:rsidRPr="006672D1">
        <w:rPr>
          <w:rFonts w:hint="eastAsia"/>
        </w:rPr>
        <w:t>号）列明的严重违法失信行为；</w:t>
      </w:r>
      <w:r w:rsidRPr="006672D1">
        <w:rPr>
          <w:rFonts w:hint="eastAsia"/>
        </w:rPr>
        <w:t>(</w:t>
      </w:r>
      <w:r w:rsidRPr="006672D1">
        <w:rPr>
          <w:rFonts w:hint="eastAsia"/>
        </w:rPr>
        <w:t>由报价人在《政府采购投标及履约承诺函》</w:t>
      </w:r>
      <w:r w:rsidRPr="006672D1">
        <w:rPr>
          <w:rFonts w:hint="eastAsia"/>
        </w:rPr>
        <w:t>)</w:t>
      </w:r>
      <w:r w:rsidRPr="006672D1">
        <w:rPr>
          <w:rFonts w:hint="eastAsia"/>
        </w:rPr>
        <w:t>中作出声明</w:t>
      </w:r>
      <w:r w:rsidRPr="006672D1">
        <w:rPr>
          <w:rFonts w:hint="eastAsia"/>
        </w:rPr>
        <w:t>)</w:t>
      </w:r>
      <w:r w:rsidRPr="006672D1">
        <w:rPr>
          <w:rFonts w:hint="eastAsia"/>
        </w:rPr>
        <w:t>；</w:t>
      </w:r>
    </w:p>
    <w:p w14:paraId="307E115A" w14:textId="77777777" w:rsidR="006672D1" w:rsidRPr="006672D1" w:rsidRDefault="006672D1" w:rsidP="006672D1">
      <w:pPr>
        <w:pStyle w:val="4"/>
        <w:rPr>
          <w:rFonts w:hint="eastAsia"/>
        </w:rPr>
      </w:pPr>
      <w:r w:rsidRPr="006672D1">
        <w:rPr>
          <w:rFonts w:hint="eastAsia"/>
        </w:rPr>
        <w:t>法律、行政法规规定的其他条件。</w:t>
      </w:r>
    </w:p>
    <w:p w14:paraId="6F6C6988" w14:textId="537C0AA7" w:rsidR="006672D1" w:rsidRPr="006672D1" w:rsidRDefault="006672D1" w:rsidP="006672D1">
      <w:pPr>
        <w:pStyle w:val="3"/>
        <w:rPr>
          <w:rFonts w:hint="eastAsia"/>
        </w:rPr>
      </w:pPr>
      <w:r w:rsidRPr="006672D1">
        <w:rPr>
          <w:rFonts w:hint="eastAsia"/>
          <w:b/>
          <w:bCs/>
        </w:rPr>
        <w:t>落实政府采购政策需满足的资格要求：</w:t>
      </w:r>
      <w:r w:rsidRPr="006672D1">
        <w:rPr>
          <w:rFonts w:hint="eastAsia"/>
        </w:rPr>
        <w:t>本项目不属于专门面向特定企业</w:t>
      </w:r>
      <w:r w:rsidRPr="006672D1">
        <w:rPr>
          <w:rFonts w:hint="eastAsia"/>
        </w:rPr>
        <w:t>(</w:t>
      </w:r>
      <w:r w:rsidRPr="006672D1">
        <w:rPr>
          <w:rFonts w:hint="eastAsia"/>
        </w:rPr>
        <w:t>单位</w:t>
      </w:r>
      <w:r w:rsidRPr="006672D1">
        <w:rPr>
          <w:rFonts w:hint="eastAsia"/>
        </w:rPr>
        <w:t>)</w:t>
      </w:r>
      <w:r w:rsidRPr="006672D1">
        <w:rPr>
          <w:rFonts w:hint="eastAsia"/>
        </w:rPr>
        <w:t>的项目</w:t>
      </w:r>
      <w:r w:rsidRPr="006672D1">
        <w:rPr>
          <w:rFonts w:hint="eastAsia"/>
          <w:b/>
        </w:rPr>
        <w:t>；</w:t>
      </w:r>
    </w:p>
    <w:p w14:paraId="2D197D52" w14:textId="77777777" w:rsidR="006672D1" w:rsidRPr="006672D1" w:rsidRDefault="006672D1" w:rsidP="006672D1">
      <w:pPr>
        <w:pStyle w:val="2"/>
        <w:rPr>
          <w:rFonts w:hint="eastAsia"/>
        </w:rPr>
      </w:pPr>
      <w:r w:rsidRPr="006672D1">
        <w:rPr>
          <w:rFonts w:hint="eastAsia"/>
        </w:rPr>
        <w:t>报价的时间、方式</w:t>
      </w:r>
    </w:p>
    <w:p w14:paraId="45E97074" w14:textId="61399C7A" w:rsidR="006672D1" w:rsidRPr="006672D1" w:rsidRDefault="006672D1" w:rsidP="000C5D68">
      <w:pPr>
        <w:pStyle w:val="3"/>
        <w:rPr>
          <w:rFonts w:hint="eastAsia"/>
        </w:rPr>
      </w:pPr>
      <w:r w:rsidRPr="006672D1">
        <w:rPr>
          <w:rFonts w:hint="eastAsia"/>
        </w:rPr>
        <w:t>报价时间：即日起至</w:t>
      </w:r>
      <w:r w:rsidRPr="006672D1">
        <w:rPr>
          <w:rFonts w:hint="eastAsia"/>
        </w:rPr>
        <w:t>2024</w:t>
      </w:r>
      <w:r w:rsidRPr="006672D1">
        <w:rPr>
          <w:rFonts w:hint="eastAsia"/>
        </w:rPr>
        <w:t>年</w:t>
      </w:r>
      <w:r w:rsidR="009E6666">
        <w:rPr>
          <w:rFonts w:hint="eastAsia"/>
        </w:rPr>
        <w:t>11</w:t>
      </w:r>
      <w:r w:rsidRPr="006672D1">
        <w:rPr>
          <w:rFonts w:hint="eastAsia"/>
        </w:rPr>
        <w:t>月</w:t>
      </w:r>
      <w:r w:rsidR="009E6666">
        <w:rPr>
          <w:rFonts w:hint="eastAsia"/>
        </w:rPr>
        <w:t>12</w:t>
      </w:r>
      <w:r w:rsidRPr="006672D1">
        <w:rPr>
          <w:rFonts w:hint="eastAsia"/>
        </w:rPr>
        <w:t>日</w:t>
      </w:r>
      <w:r w:rsidR="009E6666">
        <w:rPr>
          <w:rFonts w:hint="eastAsia"/>
        </w:rPr>
        <w:t>工作日</w:t>
      </w:r>
      <w:r w:rsidRPr="006672D1">
        <w:rPr>
          <w:rFonts w:hint="eastAsia"/>
        </w:rPr>
        <w:t>（每天</w:t>
      </w:r>
      <w:r w:rsidRPr="006672D1">
        <w:rPr>
          <w:rFonts w:hint="eastAsia"/>
        </w:rPr>
        <w:t>8</w:t>
      </w:r>
      <w:r w:rsidRPr="006672D1">
        <w:rPr>
          <w:rFonts w:hint="eastAsia"/>
        </w:rPr>
        <w:t>：</w:t>
      </w:r>
      <w:r w:rsidRPr="006672D1">
        <w:rPr>
          <w:rFonts w:hint="eastAsia"/>
        </w:rPr>
        <w:t>30</w:t>
      </w:r>
      <w:r w:rsidRPr="006672D1">
        <w:rPr>
          <w:rFonts w:hint="eastAsia"/>
        </w:rPr>
        <w:t>至</w:t>
      </w:r>
      <w:r w:rsidRPr="006672D1">
        <w:rPr>
          <w:rFonts w:hint="eastAsia"/>
        </w:rPr>
        <w:t>12</w:t>
      </w:r>
      <w:r w:rsidRPr="006672D1">
        <w:rPr>
          <w:rFonts w:hint="eastAsia"/>
        </w:rPr>
        <w:t>：</w:t>
      </w:r>
      <w:r w:rsidRPr="006672D1">
        <w:rPr>
          <w:rFonts w:hint="eastAsia"/>
        </w:rPr>
        <w:t>00</w:t>
      </w:r>
      <w:r w:rsidRPr="006672D1">
        <w:rPr>
          <w:rFonts w:hint="eastAsia"/>
        </w:rPr>
        <w:t>，</w:t>
      </w:r>
      <w:r w:rsidRPr="006672D1">
        <w:rPr>
          <w:rFonts w:hint="eastAsia"/>
        </w:rPr>
        <w:t>14</w:t>
      </w:r>
      <w:r w:rsidRPr="006672D1">
        <w:rPr>
          <w:rFonts w:hint="eastAsia"/>
        </w:rPr>
        <w:t>：</w:t>
      </w:r>
      <w:r w:rsidRPr="006672D1">
        <w:rPr>
          <w:rFonts w:hint="eastAsia"/>
        </w:rPr>
        <w:t>00</w:t>
      </w:r>
      <w:r w:rsidRPr="006672D1">
        <w:rPr>
          <w:rFonts w:hint="eastAsia"/>
        </w:rPr>
        <w:t>至</w:t>
      </w:r>
      <w:r w:rsidRPr="006672D1">
        <w:rPr>
          <w:rFonts w:hint="eastAsia"/>
        </w:rPr>
        <w:t>17</w:t>
      </w:r>
      <w:r w:rsidRPr="006672D1">
        <w:rPr>
          <w:rFonts w:hint="eastAsia"/>
        </w:rPr>
        <w:t>：</w:t>
      </w:r>
      <w:r w:rsidR="009E6666">
        <w:rPr>
          <w:rFonts w:hint="eastAsia"/>
        </w:rPr>
        <w:t>0</w:t>
      </w:r>
      <w:r w:rsidRPr="006672D1">
        <w:rPr>
          <w:rFonts w:hint="eastAsia"/>
        </w:rPr>
        <w:t>0</w:t>
      </w:r>
      <w:r w:rsidRPr="006672D1">
        <w:rPr>
          <w:rFonts w:hint="eastAsia"/>
        </w:rPr>
        <w:t>），报价期间，如有疑问，请发送质疑文件到邮箱</w:t>
      </w:r>
      <w:r w:rsidRPr="006672D1">
        <w:rPr>
          <w:rFonts w:hint="eastAsia"/>
        </w:rPr>
        <w:t xml:space="preserve"> 506680520@qq.com</w:t>
      </w:r>
      <w:r w:rsidRPr="006672D1">
        <w:rPr>
          <w:rFonts w:hint="eastAsia"/>
        </w:rPr>
        <w:t>。</w:t>
      </w:r>
    </w:p>
    <w:p w14:paraId="278BFECA" w14:textId="1A7B0965" w:rsidR="006672D1" w:rsidRPr="006672D1" w:rsidRDefault="006672D1" w:rsidP="000C5D68">
      <w:pPr>
        <w:pStyle w:val="3"/>
        <w:rPr>
          <w:rFonts w:hint="eastAsia"/>
        </w:rPr>
      </w:pPr>
      <w:r w:rsidRPr="006672D1">
        <w:rPr>
          <w:rFonts w:hint="eastAsia"/>
        </w:rPr>
        <w:t>报价方式：请供应商按照本项目需求，将《健全人格教育的实验文化—原创作品征集项目》报价表填写好连同营业执照和有关资质证书复印件盖章后的纸质材料密封包装，于</w:t>
      </w:r>
      <w:r w:rsidRPr="006672D1">
        <w:rPr>
          <w:rFonts w:hint="eastAsia"/>
        </w:rPr>
        <w:t>2024</w:t>
      </w:r>
      <w:r w:rsidRPr="006672D1">
        <w:rPr>
          <w:rFonts w:hint="eastAsia"/>
        </w:rPr>
        <w:t>年</w:t>
      </w:r>
      <w:r w:rsidR="009E6666">
        <w:rPr>
          <w:rFonts w:hint="eastAsia"/>
        </w:rPr>
        <w:t>11</w:t>
      </w:r>
      <w:r w:rsidRPr="006672D1">
        <w:rPr>
          <w:rFonts w:hint="eastAsia"/>
        </w:rPr>
        <w:t>月</w:t>
      </w:r>
      <w:r w:rsidR="009E6666">
        <w:rPr>
          <w:rFonts w:hint="eastAsia"/>
        </w:rPr>
        <w:t>1</w:t>
      </w:r>
      <w:r w:rsidR="000C5D68">
        <w:rPr>
          <w:rFonts w:hint="eastAsia"/>
        </w:rPr>
        <w:t>2</w:t>
      </w:r>
      <w:r w:rsidRPr="006672D1">
        <w:rPr>
          <w:rFonts w:hint="eastAsia"/>
        </w:rPr>
        <w:t>日下午</w:t>
      </w:r>
      <w:r w:rsidRPr="006672D1">
        <w:rPr>
          <w:rFonts w:hint="eastAsia"/>
        </w:rPr>
        <w:t>17:00</w:t>
      </w:r>
      <w:r w:rsidRPr="006672D1">
        <w:rPr>
          <w:rFonts w:hint="eastAsia"/>
        </w:rPr>
        <w:t>之前邮寄</w:t>
      </w:r>
      <w:r w:rsidRPr="006672D1">
        <w:rPr>
          <w:rFonts w:hint="eastAsia"/>
        </w:rPr>
        <w:t>/</w:t>
      </w:r>
      <w:r w:rsidRPr="006672D1">
        <w:rPr>
          <w:rFonts w:hint="eastAsia"/>
        </w:rPr>
        <w:t>送达福田区百花六路六号深圳实验教育集团西楼</w:t>
      </w:r>
      <w:r w:rsidRPr="006672D1">
        <w:rPr>
          <w:rFonts w:hint="eastAsia"/>
        </w:rPr>
        <w:t xml:space="preserve"> 510 </w:t>
      </w:r>
      <w:r w:rsidRPr="006672D1">
        <w:rPr>
          <w:rFonts w:hint="eastAsia"/>
        </w:rPr>
        <w:t>室。</w:t>
      </w:r>
    </w:p>
    <w:p w14:paraId="40BA4D65" w14:textId="77777777" w:rsidR="006672D1" w:rsidRPr="006672D1" w:rsidRDefault="006672D1" w:rsidP="009E6666">
      <w:pPr>
        <w:pStyle w:val="2"/>
        <w:rPr>
          <w:rFonts w:hint="eastAsia"/>
        </w:rPr>
      </w:pPr>
      <w:r w:rsidRPr="006672D1">
        <w:rPr>
          <w:rFonts w:hint="eastAsia"/>
        </w:rPr>
        <w:t>报价要求</w:t>
      </w:r>
    </w:p>
    <w:p w14:paraId="4637F681" w14:textId="77777777" w:rsidR="006672D1" w:rsidRPr="006672D1" w:rsidRDefault="006672D1" w:rsidP="006672D1">
      <w:pPr>
        <w:pStyle w:val="HLH"/>
        <w:ind w:firstLine="480"/>
        <w:rPr>
          <w:rFonts w:hint="eastAsia"/>
          <w:bCs/>
        </w:rPr>
      </w:pPr>
      <w:r w:rsidRPr="006672D1">
        <w:rPr>
          <w:rFonts w:hint="eastAsia"/>
          <w:bCs/>
        </w:rPr>
        <w:t>人民币报价。本项目服务费采用包干制，应包括服务成本、法定税费和企业的利润。由投标供应商根据采购文件所提供的资料自行测算投标报价。</w:t>
      </w:r>
    </w:p>
    <w:p w14:paraId="6BF89265" w14:textId="77777777" w:rsidR="006672D1" w:rsidRPr="006672D1" w:rsidRDefault="006672D1" w:rsidP="009E6666">
      <w:pPr>
        <w:pStyle w:val="2"/>
        <w:tabs>
          <w:tab w:val="left" w:pos="567"/>
        </w:tabs>
        <w:rPr>
          <w:rFonts w:hint="eastAsia"/>
        </w:rPr>
      </w:pPr>
      <w:r w:rsidRPr="006672D1">
        <w:rPr>
          <w:rFonts w:hint="eastAsia"/>
        </w:rPr>
        <w:t>采购人联系方式</w:t>
      </w:r>
    </w:p>
    <w:p w14:paraId="570F5A0B" w14:textId="056CC7AA" w:rsidR="006672D1" w:rsidRPr="006672D1" w:rsidRDefault="009E6666" w:rsidP="009E6666">
      <w:pPr>
        <w:pStyle w:val="HLH"/>
        <w:tabs>
          <w:tab w:val="left" w:pos="567"/>
        </w:tabs>
        <w:ind w:firstLine="480"/>
        <w:rPr>
          <w:rFonts w:hint="eastAsia"/>
        </w:rPr>
      </w:pPr>
      <w:r>
        <w:rPr>
          <w:kern w:val="0"/>
        </w:rPr>
        <w:tab/>
      </w:r>
      <w:r w:rsidR="006672D1" w:rsidRPr="006672D1">
        <w:rPr>
          <w:rFonts w:hint="eastAsia"/>
          <w:kern w:val="0"/>
          <w:fitText w:val="1200" w:id="-885252608"/>
        </w:rPr>
        <w:t>采购人名称</w:t>
      </w:r>
      <w:r w:rsidR="006672D1" w:rsidRPr="006672D1">
        <w:rPr>
          <w:rFonts w:hint="eastAsia"/>
        </w:rPr>
        <w:t>：深圳实验学校</w:t>
      </w:r>
      <w:r w:rsidR="006672D1" w:rsidRPr="006672D1">
        <w:rPr>
          <w:rFonts w:hint="eastAsia"/>
        </w:rPr>
        <w:t xml:space="preserve"> </w:t>
      </w:r>
    </w:p>
    <w:p w14:paraId="02FE2A45" w14:textId="39347623" w:rsidR="006672D1" w:rsidRPr="006672D1" w:rsidRDefault="009E6666" w:rsidP="009E6666">
      <w:pPr>
        <w:pStyle w:val="HLH"/>
        <w:tabs>
          <w:tab w:val="left" w:pos="567"/>
        </w:tabs>
        <w:ind w:firstLineChars="166" w:firstLine="398"/>
        <w:rPr>
          <w:rFonts w:hint="eastAsia"/>
        </w:rPr>
      </w:pPr>
      <w:r>
        <w:rPr>
          <w:kern w:val="0"/>
        </w:rPr>
        <w:tab/>
      </w:r>
      <w:r w:rsidR="006672D1" w:rsidRPr="006672D1">
        <w:rPr>
          <w:rFonts w:hint="eastAsia"/>
          <w:spacing w:val="30"/>
          <w:kern w:val="0"/>
          <w:fitText w:val="1200" w:id="-885252608"/>
        </w:rPr>
        <w:t>联</w:t>
      </w:r>
      <w:r w:rsidR="006672D1" w:rsidRPr="006672D1">
        <w:rPr>
          <w:rFonts w:hint="eastAsia"/>
          <w:spacing w:val="30"/>
          <w:kern w:val="0"/>
          <w:fitText w:val="1200" w:id="-885252608"/>
        </w:rPr>
        <w:t xml:space="preserve"> </w:t>
      </w:r>
      <w:r w:rsidR="006672D1" w:rsidRPr="006672D1">
        <w:rPr>
          <w:rFonts w:hint="eastAsia"/>
          <w:spacing w:val="30"/>
          <w:kern w:val="0"/>
          <w:fitText w:val="1200" w:id="-885252608"/>
        </w:rPr>
        <w:t>系</w:t>
      </w:r>
      <w:r w:rsidR="006672D1" w:rsidRPr="006672D1">
        <w:rPr>
          <w:rFonts w:hint="eastAsia"/>
          <w:spacing w:val="30"/>
          <w:kern w:val="0"/>
          <w:fitText w:val="1200" w:id="-885252608"/>
        </w:rPr>
        <w:t xml:space="preserve"> </w:t>
      </w:r>
      <w:r w:rsidR="006672D1" w:rsidRPr="006672D1">
        <w:rPr>
          <w:rFonts w:hint="eastAsia"/>
          <w:kern w:val="0"/>
          <w:fitText w:val="1200" w:id="-885252608"/>
        </w:rPr>
        <w:t>人</w:t>
      </w:r>
      <w:r w:rsidR="006672D1" w:rsidRPr="006672D1">
        <w:rPr>
          <w:rFonts w:hint="eastAsia"/>
        </w:rPr>
        <w:t>：胡老师</w:t>
      </w:r>
    </w:p>
    <w:p w14:paraId="6BA85D79" w14:textId="2CA4EB17" w:rsidR="006672D1" w:rsidRPr="006672D1" w:rsidRDefault="009E6666" w:rsidP="009E6666">
      <w:pPr>
        <w:pStyle w:val="HLH"/>
        <w:tabs>
          <w:tab w:val="left" w:pos="567"/>
        </w:tabs>
        <w:ind w:firstLine="480"/>
        <w:rPr>
          <w:rFonts w:hint="eastAsia"/>
        </w:rPr>
      </w:pPr>
      <w:r>
        <w:rPr>
          <w:kern w:val="0"/>
        </w:rPr>
        <w:tab/>
      </w:r>
      <w:r w:rsidR="006672D1" w:rsidRPr="006672D1">
        <w:rPr>
          <w:rFonts w:hint="eastAsia"/>
          <w:spacing w:val="40"/>
          <w:kern w:val="0"/>
          <w:fitText w:val="1200" w:id="-885252608"/>
        </w:rPr>
        <w:t>联系电</w:t>
      </w:r>
      <w:r w:rsidR="006672D1" w:rsidRPr="006672D1">
        <w:rPr>
          <w:rFonts w:hint="eastAsia"/>
          <w:kern w:val="0"/>
          <w:fitText w:val="1200" w:id="-885252608"/>
        </w:rPr>
        <w:t>话</w:t>
      </w:r>
      <w:r w:rsidR="006672D1" w:rsidRPr="006672D1">
        <w:rPr>
          <w:rFonts w:hint="eastAsia"/>
        </w:rPr>
        <w:t>：</w:t>
      </w:r>
      <w:r w:rsidR="006672D1" w:rsidRPr="006672D1">
        <w:rPr>
          <w:rFonts w:hint="eastAsia"/>
        </w:rPr>
        <w:t>0755-83361313</w:t>
      </w:r>
    </w:p>
    <w:p w14:paraId="3516E4F2" w14:textId="77777777" w:rsidR="006672D1" w:rsidRPr="006672D1" w:rsidRDefault="006672D1" w:rsidP="006672D1">
      <w:pPr>
        <w:pStyle w:val="HLH"/>
        <w:ind w:firstLine="480"/>
        <w:rPr>
          <w:rFonts w:hint="eastAsia"/>
        </w:rPr>
      </w:pPr>
      <w:r w:rsidRPr="006672D1">
        <w:rPr>
          <w:rFonts w:hint="eastAsia"/>
        </w:rPr>
        <w:lastRenderedPageBreak/>
        <w:t>地</w:t>
      </w:r>
      <w:r w:rsidRPr="006672D1">
        <w:rPr>
          <w:rFonts w:hint="eastAsia"/>
        </w:rPr>
        <w:t xml:space="preserve">    </w:t>
      </w:r>
      <w:r w:rsidRPr="006672D1">
        <w:rPr>
          <w:rFonts w:hint="eastAsia"/>
        </w:rPr>
        <w:t>址：深圳市福田区百花六路</w:t>
      </w:r>
    </w:p>
    <w:p w14:paraId="4A59D761" w14:textId="77777777" w:rsidR="006672D1" w:rsidRPr="006672D1" w:rsidRDefault="006672D1" w:rsidP="006672D1">
      <w:pPr>
        <w:pStyle w:val="HLH"/>
        <w:ind w:firstLine="480"/>
        <w:rPr>
          <w:rFonts w:hint="eastAsia"/>
        </w:rPr>
      </w:pPr>
      <w:r w:rsidRPr="006672D1">
        <w:rPr>
          <w:rFonts w:hint="eastAsia"/>
        </w:rPr>
        <w:t>特别说明：潜在报价人（报价供应商）本次报价不作为本项目的投标报价，报价人的投标报价以报价人递交的正式投标文件为准。</w:t>
      </w:r>
    </w:p>
    <w:p w14:paraId="73A8784E" w14:textId="77777777" w:rsidR="006672D1" w:rsidRPr="006672D1" w:rsidRDefault="006672D1" w:rsidP="006672D1">
      <w:pPr>
        <w:pStyle w:val="HLH"/>
        <w:ind w:firstLine="480"/>
        <w:rPr>
          <w:rFonts w:hint="eastAsia"/>
        </w:rPr>
      </w:pPr>
      <w:r w:rsidRPr="006672D1">
        <w:rPr>
          <w:rFonts w:hint="eastAsia"/>
        </w:rPr>
        <w:t>感谢贵司的支持与配合！</w:t>
      </w:r>
    </w:p>
    <w:p w14:paraId="211C40E6" w14:textId="77777777" w:rsidR="006672D1" w:rsidRPr="006672D1" w:rsidRDefault="006672D1" w:rsidP="006672D1">
      <w:pPr>
        <w:pStyle w:val="HLH"/>
        <w:ind w:firstLine="480"/>
        <w:rPr>
          <w:rFonts w:hint="eastAsia"/>
        </w:rPr>
      </w:pPr>
      <w:r w:rsidRPr="006672D1">
        <w:rPr>
          <w:rFonts w:hint="eastAsia"/>
        </w:rPr>
        <w:t>附件：健全人格教育的实验文化—原创作品征集项目需求及报价表</w:t>
      </w:r>
    </w:p>
    <w:p w14:paraId="53F27512" w14:textId="77777777" w:rsidR="006672D1" w:rsidRPr="006672D1" w:rsidRDefault="006672D1" w:rsidP="006672D1">
      <w:pPr>
        <w:pStyle w:val="HLH"/>
        <w:ind w:firstLine="480"/>
        <w:rPr>
          <w:rFonts w:hint="eastAsia"/>
        </w:rPr>
      </w:pPr>
    </w:p>
    <w:p w14:paraId="17821240" w14:textId="77777777" w:rsidR="006672D1" w:rsidRPr="006672D1" w:rsidRDefault="006672D1" w:rsidP="006672D1">
      <w:pPr>
        <w:pStyle w:val="HLH"/>
        <w:ind w:firstLine="482"/>
        <w:rPr>
          <w:rFonts w:hint="eastAsia"/>
          <w:b/>
          <w:bCs/>
        </w:rPr>
      </w:pPr>
      <w:r w:rsidRPr="006672D1">
        <w:rPr>
          <w:rFonts w:hint="eastAsia"/>
          <w:b/>
          <w:bCs/>
        </w:rPr>
        <w:t xml:space="preserve">                                            </w:t>
      </w:r>
      <w:r w:rsidRPr="006672D1">
        <w:rPr>
          <w:rFonts w:hint="eastAsia"/>
          <w:b/>
          <w:bCs/>
        </w:rPr>
        <w:t>深圳实验学校</w:t>
      </w:r>
    </w:p>
    <w:p w14:paraId="7402EB80" w14:textId="4DDBAB0B" w:rsidR="006672D1" w:rsidRPr="006672D1" w:rsidRDefault="006672D1" w:rsidP="006672D1">
      <w:pPr>
        <w:pStyle w:val="HLH"/>
        <w:ind w:firstLine="482"/>
        <w:rPr>
          <w:rFonts w:hint="eastAsia"/>
          <w:b/>
          <w:bCs/>
        </w:rPr>
      </w:pPr>
      <w:r w:rsidRPr="006672D1">
        <w:rPr>
          <w:rFonts w:hint="eastAsia"/>
          <w:b/>
          <w:bCs/>
        </w:rPr>
        <w:t xml:space="preserve">                                          2024</w:t>
      </w:r>
      <w:r w:rsidRPr="006672D1">
        <w:rPr>
          <w:rFonts w:hint="eastAsia"/>
          <w:b/>
          <w:bCs/>
        </w:rPr>
        <w:t>年</w:t>
      </w:r>
      <w:r w:rsidRPr="006672D1">
        <w:rPr>
          <w:rFonts w:hint="eastAsia"/>
          <w:b/>
          <w:bCs/>
        </w:rPr>
        <w:t>11</w:t>
      </w:r>
      <w:r w:rsidRPr="006672D1">
        <w:rPr>
          <w:rFonts w:hint="eastAsia"/>
          <w:b/>
          <w:bCs/>
        </w:rPr>
        <w:t>月</w:t>
      </w:r>
      <w:r w:rsidRPr="006672D1">
        <w:rPr>
          <w:rFonts w:hint="eastAsia"/>
          <w:b/>
          <w:bCs/>
        </w:rPr>
        <w:t>07</w:t>
      </w:r>
      <w:r w:rsidRPr="006672D1">
        <w:rPr>
          <w:rFonts w:hint="eastAsia"/>
          <w:b/>
          <w:bCs/>
        </w:rPr>
        <w:t>日</w:t>
      </w:r>
    </w:p>
    <w:p w14:paraId="2F118DEE" w14:textId="77777777" w:rsidR="006672D1" w:rsidRPr="006672D1" w:rsidRDefault="006672D1" w:rsidP="006672D1">
      <w:pPr>
        <w:pStyle w:val="HLH"/>
        <w:ind w:firstLine="482"/>
        <w:rPr>
          <w:rFonts w:hint="eastAsia"/>
          <w:b/>
          <w:bCs/>
        </w:rPr>
      </w:pPr>
    </w:p>
    <w:p w14:paraId="4F7EA3D3" w14:textId="77777777" w:rsidR="006672D1" w:rsidRPr="006672D1" w:rsidRDefault="006672D1" w:rsidP="006672D1">
      <w:pPr>
        <w:pStyle w:val="HLH"/>
        <w:ind w:firstLine="480"/>
        <w:rPr>
          <w:rFonts w:hint="eastAsia"/>
        </w:rPr>
      </w:pPr>
      <w:r w:rsidRPr="006672D1">
        <w:rPr>
          <w:rFonts w:hint="eastAsia"/>
        </w:rPr>
        <w:br w:type="page"/>
      </w:r>
    </w:p>
    <w:p w14:paraId="7E37B7F3" w14:textId="77777777" w:rsidR="009E6666" w:rsidRDefault="006672D1" w:rsidP="009E6666">
      <w:pPr>
        <w:pStyle w:val="a3"/>
      </w:pPr>
      <w:r w:rsidRPr="006672D1">
        <w:rPr>
          <w:rFonts w:hint="eastAsia"/>
        </w:rPr>
        <w:lastRenderedPageBreak/>
        <w:t>健全人格教育的实验文化—原创作品征集项目</w:t>
      </w:r>
    </w:p>
    <w:p w14:paraId="485FB09D" w14:textId="5E22F5AC" w:rsidR="006672D1" w:rsidRPr="006672D1" w:rsidRDefault="006672D1" w:rsidP="009E6666">
      <w:pPr>
        <w:pStyle w:val="a3"/>
      </w:pPr>
      <w:r w:rsidRPr="006672D1">
        <w:rPr>
          <w:rFonts w:hint="eastAsia"/>
        </w:rPr>
        <w:t>需求及报价表</w:t>
      </w:r>
    </w:p>
    <w:p w14:paraId="1A076482" w14:textId="77777777" w:rsidR="006672D1" w:rsidRPr="006672D1" w:rsidRDefault="006672D1" w:rsidP="009E6666">
      <w:pPr>
        <w:pStyle w:val="af3"/>
        <w:rPr>
          <w:rFonts w:hint="eastAsia"/>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927"/>
        <w:gridCol w:w="993"/>
        <w:gridCol w:w="1295"/>
      </w:tblGrid>
      <w:tr w:rsidR="006672D1" w:rsidRPr="006672D1" w14:paraId="466ECDDE" w14:textId="77777777" w:rsidTr="009E6666">
        <w:trPr>
          <w:jc w:val="center"/>
        </w:trPr>
        <w:tc>
          <w:tcPr>
            <w:tcW w:w="1305" w:type="dxa"/>
            <w:vAlign w:val="center"/>
          </w:tcPr>
          <w:p w14:paraId="28A7912A" w14:textId="77777777" w:rsidR="006672D1" w:rsidRPr="006672D1" w:rsidRDefault="006672D1" w:rsidP="009E6666">
            <w:pPr>
              <w:pStyle w:val="af3"/>
              <w:jc w:val="center"/>
              <w:rPr>
                <w:rFonts w:hint="eastAsia"/>
                <w:b/>
                <w:bCs/>
              </w:rPr>
            </w:pPr>
            <w:r w:rsidRPr="006672D1">
              <w:rPr>
                <w:rFonts w:hint="eastAsia"/>
                <w:b/>
                <w:bCs/>
              </w:rPr>
              <w:t>采购内容</w:t>
            </w:r>
          </w:p>
        </w:tc>
        <w:tc>
          <w:tcPr>
            <w:tcW w:w="4927" w:type="dxa"/>
            <w:vAlign w:val="center"/>
          </w:tcPr>
          <w:p w14:paraId="3F78CC1A" w14:textId="77777777" w:rsidR="006672D1" w:rsidRPr="006672D1" w:rsidRDefault="006672D1" w:rsidP="009E6666">
            <w:pPr>
              <w:pStyle w:val="af3"/>
              <w:jc w:val="center"/>
              <w:rPr>
                <w:rFonts w:hint="eastAsia"/>
                <w:b/>
                <w:bCs/>
              </w:rPr>
            </w:pPr>
            <w:r w:rsidRPr="006672D1">
              <w:rPr>
                <w:rFonts w:hint="eastAsia"/>
                <w:b/>
                <w:bCs/>
              </w:rPr>
              <w:t>要求</w:t>
            </w:r>
          </w:p>
        </w:tc>
        <w:tc>
          <w:tcPr>
            <w:tcW w:w="993" w:type="dxa"/>
          </w:tcPr>
          <w:p w14:paraId="183AE51A" w14:textId="77777777" w:rsidR="006672D1" w:rsidRPr="006672D1" w:rsidRDefault="006672D1" w:rsidP="009E6666">
            <w:pPr>
              <w:pStyle w:val="af3"/>
              <w:rPr>
                <w:rFonts w:hint="eastAsia"/>
                <w:b/>
                <w:bCs/>
              </w:rPr>
            </w:pPr>
            <w:r w:rsidRPr="006672D1">
              <w:rPr>
                <w:rFonts w:hint="eastAsia"/>
                <w:b/>
                <w:bCs/>
              </w:rPr>
              <w:t>数量</w:t>
            </w:r>
            <w:r w:rsidRPr="006672D1">
              <w:rPr>
                <w:rFonts w:hint="eastAsia"/>
                <w:b/>
                <w:bCs/>
              </w:rPr>
              <w:t>/</w:t>
            </w:r>
            <w:r w:rsidRPr="006672D1">
              <w:rPr>
                <w:rFonts w:hint="eastAsia"/>
                <w:b/>
                <w:bCs/>
              </w:rPr>
              <w:t>单位</w:t>
            </w:r>
          </w:p>
        </w:tc>
        <w:tc>
          <w:tcPr>
            <w:tcW w:w="1295" w:type="dxa"/>
            <w:vAlign w:val="center"/>
          </w:tcPr>
          <w:p w14:paraId="2673E040" w14:textId="77777777" w:rsidR="006672D1" w:rsidRPr="006672D1" w:rsidRDefault="006672D1" w:rsidP="009E6666">
            <w:pPr>
              <w:pStyle w:val="af3"/>
              <w:rPr>
                <w:rFonts w:hint="eastAsia"/>
                <w:b/>
                <w:bCs/>
              </w:rPr>
            </w:pPr>
            <w:r w:rsidRPr="006672D1">
              <w:rPr>
                <w:rFonts w:hint="eastAsia"/>
                <w:b/>
                <w:bCs/>
              </w:rPr>
              <w:t>投标报价</w:t>
            </w:r>
          </w:p>
        </w:tc>
      </w:tr>
      <w:tr w:rsidR="006672D1" w:rsidRPr="006672D1" w14:paraId="29C8EC86" w14:textId="77777777" w:rsidTr="009E6666">
        <w:trPr>
          <w:jc w:val="center"/>
        </w:trPr>
        <w:tc>
          <w:tcPr>
            <w:tcW w:w="1305" w:type="dxa"/>
            <w:vAlign w:val="center"/>
          </w:tcPr>
          <w:p w14:paraId="23DC9697" w14:textId="77777777" w:rsidR="006672D1" w:rsidRPr="006672D1" w:rsidRDefault="006672D1" w:rsidP="009E6666">
            <w:pPr>
              <w:pStyle w:val="af3"/>
              <w:rPr>
                <w:rFonts w:hint="eastAsia"/>
              </w:rPr>
            </w:pPr>
            <w:r w:rsidRPr="006672D1">
              <w:rPr>
                <w:rFonts w:hint="eastAsia"/>
              </w:rPr>
              <w:t>健全人格教育的实验文化—原创作品征集</w:t>
            </w:r>
          </w:p>
        </w:tc>
        <w:tc>
          <w:tcPr>
            <w:tcW w:w="4927" w:type="dxa"/>
          </w:tcPr>
          <w:p w14:paraId="6089E9A2" w14:textId="77777777" w:rsidR="006672D1" w:rsidRPr="006672D1" w:rsidRDefault="006672D1" w:rsidP="009E6666">
            <w:pPr>
              <w:pStyle w:val="af3"/>
              <w:rPr>
                <w:rFonts w:hint="eastAsia"/>
              </w:rPr>
            </w:pPr>
            <w:r w:rsidRPr="006672D1">
              <w:rPr>
                <w:rFonts w:hint="eastAsia"/>
              </w:rPr>
              <w:t>一、校园原创歌曲征集</w:t>
            </w:r>
          </w:p>
          <w:p w14:paraId="25D4D055" w14:textId="77777777" w:rsidR="006672D1" w:rsidRPr="006672D1" w:rsidRDefault="006672D1" w:rsidP="009E6666">
            <w:pPr>
              <w:pStyle w:val="af3"/>
              <w:rPr>
                <w:rFonts w:hint="eastAsia"/>
              </w:rPr>
            </w:pPr>
            <w:r w:rsidRPr="006672D1">
              <w:rPr>
                <w:rFonts w:hint="eastAsia"/>
              </w:rPr>
              <w:t>歌曲应体现学校精神气质和文化品格。四十年辉煌历程，励精图治的校训，办人民满意的教育的立意，体现实验师生的良好祝愿和思想感情。</w:t>
            </w:r>
          </w:p>
          <w:p w14:paraId="7049169B" w14:textId="77777777" w:rsidR="006672D1" w:rsidRPr="006672D1" w:rsidRDefault="006672D1" w:rsidP="009E6666">
            <w:pPr>
              <w:pStyle w:val="af3"/>
              <w:rPr>
                <w:rFonts w:hint="eastAsia"/>
              </w:rPr>
            </w:pPr>
            <w:r w:rsidRPr="006672D1">
              <w:rPr>
                <w:rFonts w:hint="eastAsia"/>
              </w:rPr>
              <w:t>歌词典雅，充满朝气与活力，增强现代教育的元素与内涵，传递“四大高地建设”“五个示范”“五才”的办学方略。</w:t>
            </w:r>
          </w:p>
          <w:p w14:paraId="3EF52E52" w14:textId="77777777" w:rsidR="006672D1" w:rsidRPr="006672D1" w:rsidRDefault="006672D1" w:rsidP="009E6666">
            <w:pPr>
              <w:pStyle w:val="af3"/>
              <w:rPr>
                <w:rFonts w:hint="eastAsia"/>
              </w:rPr>
            </w:pPr>
            <w:r w:rsidRPr="006672D1">
              <w:rPr>
                <w:rFonts w:hint="eastAsia"/>
              </w:rPr>
              <w:t>通过歌曲弘扬实验精神，传承实验文化，秉持实验校训。能够激发师生对学校的认同感和归属感，增强学校的凝聚力和向心力。</w:t>
            </w:r>
          </w:p>
          <w:p w14:paraId="5EFEDCEC" w14:textId="77777777" w:rsidR="006672D1" w:rsidRPr="006672D1" w:rsidRDefault="006672D1" w:rsidP="009E6666">
            <w:pPr>
              <w:pStyle w:val="af3"/>
              <w:rPr>
                <w:rFonts w:hint="eastAsia"/>
              </w:rPr>
            </w:pPr>
            <w:r w:rsidRPr="006672D1">
              <w:rPr>
                <w:rFonts w:hint="eastAsia"/>
              </w:rPr>
              <w:t>1.</w:t>
            </w:r>
            <w:r w:rsidRPr="006672D1">
              <w:rPr>
                <w:rFonts w:hint="eastAsia"/>
              </w:rPr>
              <w:t>作词要求：</w:t>
            </w:r>
          </w:p>
          <w:p w14:paraId="726E4178" w14:textId="77777777" w:rsidR="006672D1" w:rsidRPr="006672D1" w:rsidRDefault="006672D1" w:rsidP="009E6666">
            <w:pPr>
              <w:pStyle w:val="af3"/>
              <w:rPr>
                <w:rFonts w:hint="eastAsia"/>
              </w:rPr>
            </w:pPr>
            <w:r w:rsidRPr="006672D1">
              <w:rPr>
                <w:rFonts w:hint="eastAsia"/>
              </w:rPr>
              <w:t>（</w:t>
            </w:r>
            <w:r w:rsidRPr="006672D1">
              <w:rPr>
                <w:rFonts w:hint="eastAsia"/>
              </w:rPr>
              <w:t>1</w:t>
            </w:r>
            <w:r w:rsidRPr="006672D1">
              <w:rPr>
                <w:rFonts w:hint="eastAsia"/>
              </w:rPr>
              <w:t>）有丰富的校园歌词创作经验，有知名代表作品。</w:t>
            </w:r>
          </w:p>
          <w:p w14:paraId="0AD27C7A" w14:textId="77777777" w:rsidR="006672D1" w:rsidRPr="006672D1" w:rsidRDefault="006672D1" w:rsidP="009E6666">
            <w:pPr>
              <w:pStyle w:val="af3"/>
              <w:rPr>
                <w:rFonts w:hint="eastAsia"/>
              </w:rPr>
            </w:pPr>
            <w:r w:rsidRPr="006672D1">
              <w:rPr>
                <w:rFonts w:hint="eastAsia"/>
              </w:rPr>
              <w:t>（</w:t>
            </w:r>
            <w:r w:rsidRPr="006672D1">
              <w:rPr>
                <w:rFonts w:hint="eastAsia"/>
              </w:rPr>
              <w:t>2</w:t>
            </w:r>
            <w:r w:rsidRPr="006672D1">
              <w:rPr>
                <w:rFonts w:hint="eastAsia"/>
              </w:rPr>
              <w:t>）深刻理解学校文化：需深入了解学校的历史、传统、精神风貌及教育理念，确保歌词能够准确反映学校的特色和核心价值。</w:t>
            </w:r>
          </w:p>
          <w:p w14:paraId="47FE0CBE" w14:textId="77777777" w:rsidR="006672D1" w:rsidRPr="006672D1" w:rsidRDefault="006672D1" w:rsidP="009E6666">
            <w:pPr>
              <w:pStyle w:val="af3"/>
              <w:rPr>
                <w:rFonts w:hint="eastAsia"/>
              </w:rPr>
            </w:pPr>
            <w:r w:rsidRPr="006672D1">
              <w:rPr>
                <w:rFonts w:hint="eastAsia"/>
              </w:rPr>
              <w:t>（</w:t>
            </w:r>
            <w:r w:rsidRPr="006672D1">
              <w:rPr>
                <w:rFonts w:hint="eastAsia"/>
              </w:rPr>
              <w:t>3</w:t>
            </w:r>
            <w:r w:rsidRPr="006672D1">
              <w:rPr>
                <w:rFonts w:hint="eastAsia"/>
              </w:rPr>
              <w:t>）情感真挚，富有感染力：歌词应饱含对学校的深情厚谊，能够激发师生对学校的热爱和自豪感，同时易于引起听众的情感共鸣。</w:t>
            </w:r>
          </w:p>
          <w:p w14:paraId="783BA63E" w14:textId="77777777" w:rsidR="006672D1" w:rsidRPr="006672D1" w:rsidRDefault="006672D1" w:rsidP="009E6666">
            <w:pPr>
              <w:pStyle w:val="af3"/>
              <w:rPr>
                <w:rFonts w:hint="eastAsia"/>
              </w:rPr>
            </w:pPr>
            <w:r w:rsidRPr="006672D1">
              <w:rPr>
                <w:rFonts w:hint="eastAsia"/>
              </w:rPr>
              <w:t>（</w:t>
            </w:r>
            <w:r w:rsidRPr="006672D1">
              <w:rPr>
                <w:rFonts w:hint="eastAsia"/>
              </w:rPr>
              <w:t>4</w:t>
            </w:r>
            <w:r w:rsidRPr="006672D1">
              <w:rPr>
                <w:rFonts w:hint="eastAsia"/>
              </w:rPr>
              <w:t>）语言精炼，富有韵律：歌词语言应简洁明了，避免冗长和复杂的句子结构，同时注重韵律和节奏，使歌词在演唱时更加流畅和动听。</w:t>
            </w:r>
          </w:p>
          <w:p w14:paraId="236594D5" w14:textId="77777777" w:rsidR="006672D1" w:rsidRPr="006672D1" w:rsidRDefault="006672D1" w:rsidP="009E6666">
            <w:pPr>
              <w:pStyle w:val="af3"/>
              <w:rPr>
                <w:rFonts w:hint="eastAsia"/>
              </w:rPr>
            </w:pPr>
            <w:r w:rsidRPr="006672D1">
              <w:rPr>
                <w:rFonts w:hint="eastAsia"/>
              </w:rPr>
              <w:t>（</w:t>
            </w:r>
            <w:r w:rsidRPr="006672D1">
              <w:rPr>
                <w:rFonts w:hint="eastAsia"/>
              </w:rPr>
              <w:t>5</w:t>
            </w:r>
            <w:r w:rsidRPr="006672D1">
              <w:rPr>
                <w:rFonts w:hint="eastAsia"/>
              </w:rPr>
              <w:t>）创意独特，避免雷同：鼓励作词家发挥创意，避免陷入传统校歌的固定模式，力求在歌词内容、形式或表达方式上有所创新。</w:t>
            </w:r>
          </w:p>
          <w:p w14:paraId="0B0B700C" w14:textId="77777777" w:rsidR="006672D1" w:rsidRPr="006672D1" w:rsidRDefault="006672D1" w:rsidP="009E6666">
            <w:pPr>
              <w:pStyle w:val="af3"/>
              <w:rPr>
                <w:rFonts w:hint="eastAsia"/>
              </w:rPr>
            </w:pPr>
            <w:r w:rsidRPr="006672D1">
              <w:rPr>
                <w:rFonts w:hint="eastAsia"/>
              </w:rPr>
              <w:t>2.</w:t>
            </w:r>
            <w:r w:rsidRPr="006672D1">
              <w:rPr>
                <w:rFonts w:hint="eastAsia"/>
              </w:rPr>
              <w:t>作曲要求：</w:t>
            </w:r>
          </w:p>
          <w:p w14:paraId="50D62678" w14:textId="77777777" w:rsidR="006672D1" w:rsidRPr="006672D1" w:rsidRDefault="006672D1" w:rsidP="009E6666">
            <w:pPr>
              <w:pStyle w:val="af3"/>
              <w:rPr>
                <w:rFonts w:hint="eastAsia"/>
              </w:rPr>
            </w:pPr>
            <w:r w:rsidRPr="006672D1">
              <w:rPr>
                <w:rFonts w:hint="eastAsia"/>
              </w:rPr>
              <w:lastRenderedPageBreak/>
              <w:t>（</w:t>
            </w:r>
            <w:r w:rsidRPr="006672D1">
              <w:rPr>
                <w:rFonts w:hint="eastAsia"/>
              </w:rPr>
              <w:t>1</w:t>
            </w:r>
            <w:r w:rsidRPr="006672D1">
              <w:rPr>
                <w:rFonts w:hint="eastAsia"/>
              </w:rPr>
              <w:t>）旋律优美，易于记忆：作曲家需创作出旋律优美、朗朗上口、易于记忆的曲调，使校歌在师生中广泛传唱。</w:t>
            </w:r>
          </w:p>
          <w:p w14:paraId="428EA694" w14:textId="77777777" w:rsidR="006672D1" w:rsidRPr="006672D1" w:rsidRDefault="006672D1" w:rsidP="009E6666">
            <w:pPr>
              <w:pStyle w:val="af3"/>
              <w:rPr>
                <w:rFonts w:hint="eastAsia"/>
              </w:rPr>
            </w:pPr>
            <w:r w:rsidRPr="006672D1">
              <w:rPr>
                <w:rFonts w:hint="eastAsia"/>
              </w:rPr>
              <w:t>（</w:t>
            </w:r>
            <w:r w:rsidRPr="006672D1">
              <w:rPr>
                <w:rFonts w:hint="eastAsia"/>
              </w:rPr>
              <w:t>2</w:t>
            </w:r>
            <w:r w:rsidRPr="006672D1">
              <w:rPr>
                <w:rFonts w:hint="eastAsia"/>
              </w:rPr>
              <w:t>）和声丰富，层次清晰：通过巧妙的和声编排，增强校歌的音乐性和层次感，使歌曲在听觉上更加立体和饱满。</w:t>
            </w:r>
          </w:p>
          <w:p w14:paraId="75996590" w14:textId="77777777" w:rsidR="006672D1" w:rsidRPr="006672D1" w:rsidRDefault="006672D1" w:rsidP="009E6666">
            <w:pPr>
              <w:pStyle w:val="af3"/>
              <w:rPr>
                <w:rFonts w:hint="eastAsia"/>
              </w:rPr>
            </w:pPr>
            <w:r w:rsidRPr="006672D1">
              <w:rPr>
                <w:rFonts w:hint="eastAsia"/>
              </w:rPr>
              <w:t>（</w:t>
            </w:r>
            <w:r w:rsidRPr="006672D1">
              <w:rPr>
                <w:rFonts w:hint="eastAsia"/>
              </w:rPr>
              <w:t>3</w:t>
            </w:r>
            <w:r w:rsidRPr="006672D1">
              <w:rPr>
                <w:rFonts w:hint="eastAsia"/>
              </w:rPr>
              <w:t>）节奏明快，符合学生特点：校歌的节奏应明快活泼，符合学生的年龄特点和心理需求，能够激发学生积极向上的精神风貌。</w:t>
            </w:r>
          </w:p>
          <w:p w14:paraId="18DA3170" w14:textId="77777777" w:rsidR="006672D1" w:rsidRPr="006672D1" w:rsidRDefault="006672D1" w:rsidP="009E6666">
            <w:pPr>
              <w:pStyle w:val="af3"/>
              <w:rPr>
                <w:rFonts w:hint="eastAsia"/>
              </w:rPr>
            </w:pPr>
            <w:r w:rsidRPr="006672D1">
              <w:rPr>
                <w:rFonts w:hint="eastAsia"/>
              </w:rPr>
              <w:t>（</w:t>
            </w:r>
            <w:r w:rsidRPr="006672D1">
              <w:rPr>
                <w:rFonts w:hint="eastAsia"/>
              </w:rPr>
              <w:t>4</w:t>
            </w:r>
            <w:r w:rsidRPr="006672D1">
              <w:rPr>
                <w:rFonts w:hint="eastAsia"/>
              </w:rPr>
              <w:t>）结合学校特色，体现个性：作曲家应在创作中融入学校的特色元素，如校训、校徽等，使校歌具有鲜明的个性和辨识度。</w:t>
            </w:r>
          </w:p>
          <w:p w14:paraId="05A74D5D" w14:textId="77777777" w:rsidR="006672D1" w:rsidRPr="006672D1" w:rsidRDefault="006672D1" w:rsidP="009E6666">
            <w:pPr>
              <w:pStyle w:val="af3"/>
              <w:rPr>
                <w:rFonts w:hint="eastAsia"/>
              </w:rPr>
            </w:pPr>
            <w:r w:rsidRPr="006672D1">
              <w:rPr>
                <w:rFonts w:hint="eastAsia"/>
              </w:rPr>
              <w:t>二、歌曲</w:t>
            </w:r>
            <w:r w:rsidRPr="006672D1">
              <w:rPr>
                <w:rFonts w:hint="eastAsia"/>
              </w:rPr>
              <w:t>MV</w:t>
            </w:r>
          </w:p>
          <w:p w14:paraId="447BF0AE" w14:textId="77777777" w:rsidR="006672D1" w:rsidRDefault="006672D1" w:rsidP="009E6666">
            <w:pPr>
              <w:pStyle w:val="af3"/>
              <w:rPr>
                <w:rFonts w:hint="eastAsia"/>
              </w:rPr>
            </w:pPr>
            <w:r>
              <w:rPr>
                <w:rFonts w:hint="eastAsia"/>
              </w:rPr>
              <w:t>有</w:t>
            </w:r>
            <w:r>
              <w:rPr>
                <w:rFonts w:hint="eastAsia"/>
              </w:rPr>
              <w:t>MV</w:t>
            </w:r>
            <w:r>
              <w:rPr>
                <w:rFonts w:hint="eastAsia"/>
              </w:rPr>
              <w:t>拍摄</w:t>
            </w:r>
            <w:r w:rsidRPr="006672D1">
              <w:rPr>
                <w:rFonts w:hint="eastAsia"/>
              </w:rPr>
              <w:t>音乐电视导演，具备必要的专业知识和实践经验，能够胜任音乐电视的创作和导演工作。由专业的导演团队完成，针对校歌或校园</w:t>
            </w:r>
            <w:r w:rsidRPr="006672D1">
              <w:rPr>
                <w:rFonts w:hint="eastAsia"/>
              </w:rPr>
              <w:t>mv</w:t>
            </w:r>
            <w:r w:rsidRPr="006672D1">
              <w:rPr>
                <w:rFonts w:hint="eastAsia"/>
              </w:rPr>
              <w:t>、视频创作作品。画面精美，构图独特，色彩和谐，能够准确传达歌曲的情感和意境，同时注重创意和视觉冲击力，使观众在观看时产生强烈的审美享受和情感共鸣。</w:t>
            </w:r>
          </w:p>
          <w:p w14:paraId="7E4F9AAF" w14:textId="61CD2F08" w:rsidR="001D5000" w:rsidRPr="006672D1" w:rsidRDefault="001D5000" w:rsidP="009E6666">
            <w:pPr>
              <w:pStyle w:val="af3"/>
              <w:rPr>
                <w:rFonts w:hint="eastAsia"/>
              </w:rPr>
            </w:pPr>
            <w:r w:rsidRPr="006672D1">
              <w:rPr>
                <w:rFonts w:hint="eastAsia"/>
              </w:rPr>
              <w:t>利用精美的</w:t>
            </w:r>
            <w:r w:rsidRPr="006672D1">
              <w:rPr>
                <w:rFonts w:hint="eastAsia"/>
              </w:rPr>
              <w:t>MV</w:t>
            </w:r>
            <w:r w:rsidRPr="006672D1">
              <w:rPr>
                <w:rFonts w:hint="eastAsia"/>
              </w:rPr>
              <w:t>来传递社会影响力和未来的愿景，传承实验的文化个性。</w:t>
            </w:r>
          </w:p>
        </w:tc>
        <w:tc>
          <w:tcPr>
            <w:tcW w:w="993" w:type="dxa"/>
            <w:vAlign w:val="center"/>
          </w:tcPr>
          <w:p w14:paraId="4EEE2ABA" w14:textId="77777777" w:rsidR="006672D1" w:rsidRPr="006672D1" w:rsidRDefault="006672D1" w:rsidP="009E6666">
            <w:pPr>
              <w:pStyle w:val="af3"/>
              <w:jc w:val="center"/>
              <w:rPr>
                <w:rFonts w:hint="eastAsia"/>
              </w:rPr>
            </w:pPr>
            <w:r w:rsidRPr="006672D1">
              <w:rPr>
                <w:rFonts w:hint="eastAsia"/>
              </w:rPr>
              <w:lastRenderedPageBreak/>
              <w:t>1</w:t>
            </w:r>
            <w:r w:rsidRPr="006672D1">
              <w:rPr>
                <w:rFonts w:hint="eastAsia"/>
              </w:rPr>
              <w:t>项</w:t>
            </w:r>
          </w:p>
        </w:tc>
        <w:tc>
          <w:tcPr>
            <w:tcW w:w="1295" w:type="dxa"/>
            <w:vAlign w:val="center"/>
          </w:tcPr>
          <w:p w14:paraId="21EA04DA" w14:textId="77777777" w:rsidR="006672D1" w:rsidRPr="006672D1" w:rsidRDefault="006672D1" w:rsidP="009E6666">
            <w:pPr>
              <w:pStyle w:val="af3"/>
              <w:rPr>
                <w:rFonts w:hint="eastAsia"/>
              </w:rPr>
            </w:pPr>
          </w:p>
        </w:tc>
      </w:tr>
    </w:tbl>
    <w:p w14:paraId="1C26958B" w14:textId="77777777" w:rsidR="006672D1" w:rsidRPr="006672D1" w:rsidRDefault="006672D1" w:rsidP="009E6666">
      <w:pPr>
        <w:pStyle w:val="af3"/>
        <w:rPr>
          <w:rFonts w:hint="eastAsia"/>
        </w:rPr>
      </w:pPr>
    </w:p>
    <w:p w14:paraId="0F43A634" w14:textId="77777777" w:rsidR="006672D1" w:rsidRPr="006672D1" w:rsidRDefault="006672D1" w:rsidP="006672D1">
      <w:pPr>
        <w:pStyle w:val="HLH"/>
        <w:ind w:firstLine="480"/>
        <w:rPr>
          <w:rFonts w:hint="eastAsia"/>
        </w:rPr>
      </w:pPr>
    </w:p>
    <w:p w14:paraId="314BCEEA" w14:textId="77777777" w:rsidR="006672D1" w:rsidRPr="006672D1" w:rsidRDefault="006672D1" w:rsidP="006672D1">
      <w:pPr>
        <w:pStyle w:val="HLH"/>
        <w:ind w:firstLine="480"/>
        <w:rPr>
          <w:rFonts w:hint="eastAsia"/>
        </w:rPr>
      </w:pPr>
      <w:r w:rsidRPr="006672D1">
        <w:rPr>
          <w:rFonts w:hint="eastAsia"/>
        </w:rPr>
        <w:t>报价人：</w:t>
      </w:r>
    </w:p>
    <w:p w14:paraId="444DBF6C" w14:textId="77777777" w:rsidR="006672D1" w:rsidRPr="006672D1" w:rsidRDefault="006672D1" w:rsidP="006672D1">
      <w:pPr>
        <w:pStyle w:val="HLH"/>
        <w:ind w:firstLine="480"/>
        <w:rPr>
          <w:rFonts w:hint="eastAsia"/>
        </w:rPr>
      </w:pPr>
      <w:r w:rsidRPr="006672D1">
        <w:rPr>
          <w:rFonts w:hint="eastAsia"/>
        </w:rPr>
        <w:t>日期：</w:t>
      </w:r>
    </w:p>
    <w:p w14:paraId="6E7887C0" w14:textId="77777777" w:rsidR="00B12E4B" w:rsidRPr="00F05D5C" w:rsidRDefault="00B12E4B" w:rsidP="00EA7274">
      <w:pPr>
        <w:pStyle w:val="HLH"/>
        <w:ind w:firstLine="480"/>
        <w:rPr>
          <w:rFonts w:hint="eastAsia"/>
        </w:rPr>
      </w:pPr>
    </w:p>
    <w:sectPr w:rsidR="00B12E4B" w:rsidRPr="00F05D5C" w:rsidSect="006672D1">
      <w:pgSz w:w="11906" w:h="16838"/>
      <w:pgMar w:top="1440" w:right="1800"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AFCAF" w14:textId="77777777" w:rsidR="00E45CE7" w:rsidRDefault="00E45CE7" w:rsidP="002B383E">
      <w:pPr>
        <w:spacing w:after="0" w:line="240" w:lineRule="auto"/>
        <w:rPr>
          <w:rFonts w:hint="eastAsia"/>
        </w:rPr>
      </w:pPr>
      <w:r>
        <w:separator/>
      </w:r>
    </w:p>
  </w:endnote>
  <w:endnote w:type="continuationSeparator" w:id="0">
    <w:p w14:paraId="63F417E2" w14:textId="77777777" w:rsidR="00E45CE7" w:rsidRDefault="00E45CE7" w:rsidP="002B383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04D72" w14:textId="77777777" w:rsidR="00E45CE7" w:rsidRDefault="00E45CE7" w:rsidP="002B383E">
      <w:pPr>
        <w:spacing w:after="0" w:line="240" w:lineRule="auto"/>
        <w:rPr>
          <w:rFonts w:hint="eastAsia"/>
        </w:rPr>
      </w:pPr>
      <w:r>
        <w:separator/>
      </w:r>
    </w:p>
  </w:footnote>
  <w:footnote w:type="continuationSeparator" w:id="0">
    <w:p w14:paraId="41A60D33" w14:textId="77777777" w:rsidR="00E45CE7" w:rsidRDefault="00E45CE7" w:rsidP="002B383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58CC"/>
    <w:multiLevelType w:val="multilevel"/>
    <w:tmpl w:val="022B58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D0D026B"/>
    <w:multiLevelType w:val="multilevel"/>
    <w:tmpl w:val="4D0D026B"/>
    <w:lvl w:ilvl="0">
      <w:start w:val="1"/>
      <w:numFmt w:val="decimal"/>
      <w:lvlText w:val="%1."/>
      <w:lvlJc w:val="left"/>
      <w:pPr>
        <w:ind w:left="483" w:hanging="420"/>
      </w:pPr>
    </w:lvl>
    <w:lvl w:ilvl="1">
      <w:start w:val="1"/>
      <w:numFmt w:val="lowerLetter"/>
      <w:lvlText w:val="%2)"/>
      <w:lvlJc w:val="left"/>
      <w:pPr>
        <w:ind w:left="903" w:hanging="420"/>
      </w:pPr>
    </w:lvl>
    <w:lvl w:ilvl="2">
      <w:start w:val="1"/>
      <w:numFmt w:val="lowerRoman"/>
      <w:lvlText w:val="%3."/>
      <w:lvlJc w:val="right"/>
      <w:pPr>
        <w:ind w:left="1323" w:hanging="420"/>
      </w:pPr>
    </w:lvl>
    <w:lvl w:ilvl="3">
      <w:start w:val="1"/>
      <w:numFmt w:val="decimal"/>
      <w:lvlText w:val="%4."/>
      <w:lvlJc w:val="left"/>
      <w:pPr>
        <w:ind w:left="1743" w:hanging="420"/>
      </w:pPr>
    </w:lvl>
    <w:lvl w:ilvl="4">
      <w:start w:val="1"/>
      <w:numFmt w:val="lowerLetter"/>
      <w:lvlText w:val="%5)"/>
      <w:lvlJc w:val="left"/>
      <w:pPr>
        <w:ind w:left="2163" w:hanging="420"/>
      </w:pPr>
    </w:lvl>
    <w:lvl w:ilvl="5">
      <w:start w:val="1"/>
      <w:numFmt w:val="lowerRoman"/>
      <w:lvlText w:val="%6."/>
      <w:lvlJc w:val="right"/>
      <w:pPr>
        <w:ind w:left="2583" w:hanging="420"/>
      </w:pPr>
    </w:lvl>
    <w:lvl w:ilvl="6">
      <w:start w:val="1"/>
      <w:numFmt w:val="decimal"/>
      <w:lvlText w:val="%7."/>
      <w:lvlJc w:val="left"/>
      <w:pPr>
        <w:ind w:left="3003" w:hanging="420"/>
      </w:pPr>
    </w:lvl>
    <w:lvl w:ilvl="7">
      <w:start w:val="1"/>
      <w:numFmt w:val="lowerLetter"/>
      <w:lvlText w:val="%8)"/>
      <w:lvlJc w:val="left"/>
      <w:pPr>
        <w:ind w:left="3423" w:hanging="420"/>
      </w:pPr>
    </w:lvl>
    <w:lvl w:ilvl="8">
      <w:start w:val="1"/>
      <w:numFmt w:val="lowerRoman"/>
      <w:lvlText w:val="%9."/>
      <w:lvlJc w:val="right"/>
      <w:pPr>
        <w:ind w:left="3843" w:hanging="420"/>
      </w:pPr>
    </w:lvl>
  </w:abstractNum>
  <w:abstractNum w:abstractNumId="2" w15:restartNumberingAfterBreak="0">
    <w:nsid w:val="6E79685D"/>
    <w:multiLevelType w:val="multilevel"/>
    <w:tmpl w:val="B9E2AEE4"/>
    <w:lvl w:ilvl="0">
      <w:start w:val="1"/>
      <w:numFmt w:val="chineseCountingThousand"/>
      <w:pStyle w:val="1"/>
      <w:suff w:val="space"/>
      <w:lvlText w:val="第%1章 "/>
      <w:lvlJc w:val="left"/>
      <w:pPr>
        <w:ind w:left="0" w:firstLine="0"/>
      </w:pPr>
      <w:rPr>
        <w:rFonts w:hint="eastAsia"/>
      </w:rPr>
    </w:lvl>
    <w:lvl w:ilvl="1">
      <w:start w:val="1"/>
      <w:numFmt w:val="chineseCountingThousand"/>
      <w:pStyle w:val="2"/>
      <w:suff w:val="space"/>
      <w:lvlText w:val="%2、"/>
      <w:lvlJc w:val="left"/>
      <w:pPr>
        <w:ind w:left="0" w:firstLine="0"/>
      </w:pPr>
      <w:rPr>
        <w:rFonts w:hint="eastAsia"/>
      </w:rPr>
    </w:lvl>
    <w:lvl w:ilvl="2">
      <w:start w:val="1"/>
      <w:numFmt w:val="decimal"/>
      <w:pStyle w:val="3"/>
      <w:isLgl/>
      <w:suff w:val="space"/>
      <w:lvlText w:val="%3、"/>
      <w:lvlJc w:val="left"/>
      <w:pPr>
        <w:ind w:left="0" w:firstLine="482"/>
      </w:pPr>
      <w:rPr>
        <w:rFonts w:hint="eastAsia"/>
      </w:rPr>
    </w:lvl>
    <w:lvl w:ilvl="3">
      <w:start w:val="1"/>
      <w:numFmt w:val="decimal"/>
      <w:pStyle w:val="4"/>
      <w:isLgl/>
      <w:suff w:val="space"/>
      <w:lvlText w:val="%3.%4"/>
      <w:lvlJc w:val="left"/>
      <w:pPr>
        <w:ind w:left="0" w:firstLine="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BA41D31"/>
    <w:multiLevelType w:val="multilevel"/>
    <w:tmpl w:val="7BA41D3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8652309">
    <w:abstractNumId w:val="2"/>
  </w:num>
  <w:num w:numId="2" w16cid:durableId="505169645">
    <w:abstractNumId w:val="2"/>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0"/>
        </w:pPr>
        <w:rPr>
          <w:rFonts w:hint="eastAsia"/>
        </w:rPr>
      </w:lvl>
    </w:lvlOverride>
    <w:lvlOverride w:ilvl="2">
      <w:lvl w:ilvl="2">
        <w:start w:val="1"/>
        <w:numFmt w:val="decimal"/>
        <w:pStyle w:val="3"/>
        <w:isLgl/>
        <w:suff w:val="space"/>
        <w:lvlText w:val="%2.%3、"/>
        <w:lvlJc w:val="left"/>
        <w:pPr>
          <w:ind w:left="0" w:firstLine="0"/>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919756012">
    <w:abstractNumId w:val="2"/>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0"/>
        </w:pPr>
        <w:rPr>
          <w:rFonts w:hint="eastAsia"/>
        </w:rPr>
      </w:lvl>
    </w:lvlOverride>
    <w:lvlOverride w:ilvl="2">
      <w:lvl w:ilvl="2">
        <w:start w:val="1"/>
        <w:numFmt w:val="decimal"/>
        <w:pStyle w:val="3"/>
        <w:isLgl/>
        <w:suff w:val="space"/>
        <w:lvlText w:val="%2.%3"/>
        <w:lvlJc w:val="left"/>
        <w:pPr>
          <w:ind w:left="0" w:firstLine="480"/>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452796051">
    <w:abstractNumId w:val="2"/>
  </w:num>
  <w:num w:numId="5" w16cid:durableId="923077340">
    <w:abstractNumId w:val="2"/>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0"/>
        </w:pPr>
        <w:rPr>
          <w:rFonts w:hint="eastAsia"/>
        </w:rPr>
      </w:lvl>
    </w:lvlOverride>
    <w:lvlOverride w:ilvl="2">
      <w:lvl w:ilvl="2">
        <w:start w:val="1"/>
        <w:numFmt w:val="decimal"/>
        <w:pStyle w:val="3"/>
        <w:isLgl/>
        <w:suff w:val="space"/>
        <w:lvlText w:val="%2.%3、"/>
        <w:lvlJc w:val="left"/>
        <w:pPr>
          <w:ind w:left="0" w:firstLine="480"/>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1738866831">
    <w:abstractNumId w:val="2"/>
  </w:num>
  <w:num w:numId="7" w16cid:durableId="1920669394">
    <w:abstractNumId w:val="2"/>
  </w:num>
  <w:num w:numId="8" w16cid:durableId="1675767050">
    <w:abstractNumId w:val="2"/>
  </w:num>
  <w:num w:numId="9" w16cid:durableId="2138059887">
    <w:abstractNumId w:val="2"/>
  </w:num>
  <w:num w:numId="10" w16cid:durableId="2077437014">
    <w:abstractNumId w:val="2"/>
  </w:num>
  <w:num w:numId="11" w16cid:durableId="1802527616">
    <w:abstractNumId w:val="2"/>
  </w:num>
  <w:num w:numId="12" w16cid:durableId="373967496">
    <w:abstractNumId w:val="2"/>
  </w:num>
  <w:num w:numId="13" w16cid:durableId="1528105668">
    <w:abstractNumId w:val="2"/>
  </w:num>
  <w:num w:numId="14" w16cid:durableId="1588034465">
    <w:abstractNumId w:val="2"/>
  </w:num>
  <w:num w:numId="15" w16cid:durableId="1075199466">
    <w:abstractNumId w:val="2"/>
  </w:num>
  <w:num w:numId="16" w16cid:durableId="1428385175">
    <w:abstractNumId w:val="2"/>
  </w:num>
  <w:num w:numId="17" w16cid:durableId="734821952">
    <w:abstractNumId w:val="2"/>
  </w:num>
  <w:num w:numId="18" w16cid:durableId="1919904355">
    <w:abstractNumId w:val="2"/>
  </w:num>
  <w:num w:numId="19" w16cid:durableId="560406826">
    <w:abstractNumId w:val="2"/>
  </w:num>
  <w:num w:numId="20" w16cid:durableId="289481811">
    <w:abstractNumId w:val="2"/>
  </w:num>
  <w:num w:numId="21" w16cid:durableId="171844116">
    <w:abstractNumId w:val="2"/>
  </w:num>
  <w:num w:numId="22" w16cid:durableId="1276059926">
    <w:abstractNumId w:val="2"/>
  </w:num>
  <w:num w:numId="23" w16cid:durableId="1827429648">
    <w:abstractNumId w:val="2"/>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2"/>
        </w:pPr>
        <w:rPr>
          <w:rFonts w:hint="eastAsia"/>
        </w:rPr>
      </w:lvl>
    </w:lvlOverride>
    <w:lvlOverride w:ilvl="2">
      <w:lvl w:ilvl="2">
        <w:start w:val="1"/>
        <w:numFmt w:val="decimal"/>
        <w:pStyle w:val="3"/>
        <w:isLgl/>
        <w:suff w:val="space"/>
        <w:lvlText w:val="%2.%3"/>
        <w:lvlJc w:val="left"/>
        <w:pPr>
          <w:ind w:left="0" w:firstLine="482"/>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16cid:durableId="801732733">
    <w:abstractNumId w:val="2"/>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2"/>
        </w:pPr>
        <w:rPr>
          <w:rFonts w:hint="eastAsia"/>
        </w:rPr>
      </w:lvl>
    </w:lvlOverride>
    <w:lvlOverride w:ilvl="2">
      <w:lvl w:ilvl="2">
        <w:start w:val="1"/>
        <w:numFmt w:val="decimal"/>
        <w:pStyle w:val="3"/>
        <w:isLgl/>
        <w:suff w:val="space"/>
        <w:lvlText w:val="%2.%3"/>
        <w:lvlJc w:val="left"/>
        <w:pPr>
          <w:ind w:left="0" w:firstLine="482"/>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16cid:durableId="972635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7103647">
    <w:abstractNumId w:val="2"/>
  </w:num>
  <w:num w:numId="27" w16cid:durableId="49496584">
    <w:abstractNumId w:val="2"/>
  </w:num>
  <w:num w:numId="28" w16cid:durableId="555438006">
    <w:abstractNumId w:val="2"/>
  </w:num>
  <w:num w:numId="29" w16cid:durableId="1774281941">
    <w:abstractNumId w:val="2"/>
  </w:num>
  <w:num w:numId="30" w16cid:durableId="648168929">
    <w:abstractNumId w:val="2"/>
  </w:num>
  <w:num w:numId="31" w16cid:durableId="74136580">
    <w:abstractNumId w:val="2"/>
  </w:num>
  <w:num w:numId="32" w16cid:durableId="738096581">
    <w:abstractNumId w:val="2"/>
  </w:num>
  <w:num w:numId="33" w16cid:durableId="948316849">
    <w:abstractNumId w:val="2"/>
  </w:num>
  <w:num w:numId="34" w16cid:durableId="1161234813">
    <w:abstractNumId w:val="3"/>
  </w:num>
  <w:num w:numId="35" w16cid:durableId="1580091910">
    <w:abstractNumId w:val="1"/>
  </w:num>
  <w:num w:numId="36" w16cid:durableId="14928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D1"/>
    <w:rsid w:val="00031124"/>
    <w:rsid w:val="0003137B"/>
    <w:rsid w:val="00052997"/>
    <w:rsid w:val="000772BB"/>
    <w:rsid w:val="00082668"/>
    <w:rsid w:val="00092089"/>
    <w:rsid w:val="000934AB"/>
    <w:rsid w:val="000C5D68"/>
    <w:rsid w:val="000C7F0B"/>
    <w:rsid w:val="00115C92"/>
    <w:rsid w:val="00123E5C"/>
    <w:rsid w:val="00147C53"/>
    <w:rsid w:val="001627BB"/>
    <w:rsid w:val="00164D17"/>
    <w:rsid w:val="00181FBB"/>
    <w:rsid w:val="00187AE0"/>
    <w:rsid w:val="0019024B"/>
    <w:rsid w:val="00197D29"/>
    <w:rsid w:val="001C56DF"/>
    <w:rsid w:val="001D5000"/>
    <w:rsid w:val="001E7DA6"/>
    <w:rsid w:val="001F1711"/>
    <w:rsid w:val="00242593"/>
    <w:rsid w:val="00257194"/>
    <w:rsid w:val="002A6507"/>
    <w:rsid w:val="002B383E"/>
    <w:rsid w:val="002B47D4"/>
    <w:rsid w:val="003267E7"/>
    <w:rsid w:val="003356EF"/>
    <w:rsid w:val="0035225E"/>
    <w:rsid w:val="00384905"/>
    <w:rsid w:val="003C4C8E"/>
    <w:rsid w:val="003F5C86"/>
    <w:rsid w:val="003F5E04"/>
    <w:rsid w:val="00406253"/>
    <w:rsid w:val="004131E5"/>
    <w:rsid w:val="004246B9"/>
    <w:rsid w:val="004745E8"/>
    <w:rsid w:val="00476F84"/>
    <w:rsid w:val="004C5A87"/>
    <w:rsid w:val="004F633E"/>
    <w:rsid w:val="00501D30"/>
    <w:rsid w:val="005028F4"/>
    <w:rsid w:val="00512C1D"/>
    <w:rsid w:val="005230C1"/>
    <w:rsid w:val="00533F82"/>
    <w:rsid w:val="005426BC"/>
    <w:rsid w:val="00574A98"/>
    <w:rsid w:val="005872CA"/>
    <w:rsid w:val="00593A68"/>
    <w:rsid w:val="005B0F97"/>
    <w:rsid w:val="005E149A"/>
    <w:rsid w:val="00662E58"/>
    <w:rsid w:val="006672D1"/>
    <w:rsid w:val="0068341C"/>
    <w:rsid w:val="006C7263"/>
    <w:rsid w:val="006E5320"/>
    <w:rsid w:val="006F4C62"/>
    <w:rsid w:val="0074666D"/>
    <w:rsid w:val="00761472"/>
    <w:rsid w:val="0076185A"/>
    <w:rsid w:val="00763365"/>
    <w:rsid w:val="0078596D"/>
    <w:rsid w:val="007A69B2"/>
    <w:rsid w:val="007B69B6"/>
    <w:rsid w:val="007E6864"/>
    <w:rsid w:val="008345C3"/>
    <w:rsid w:val="0085622C"/>
    <w:rsid w:val="00866291"/>
    <w:rsid w:val="00883501"/>
    <w:rsid w:val="00886CCF"/>
    <w:rsid w:val="008B2F3C"/>
    <w:rsid w:val="008D6EC6"/>
    <w:rsid w:val="008E1B49"/>
    <w:rsid w:val="009347EC"/>
    <w:rsid w:val="009409E7"/>
    <w:rsid w:val="00956FD5"/>
    <w:rsid w:val="00972342"/>
    <w:rsid w:val="0098041B"/>
    <w:rsid w:val="00992732"/>
    <w:rsid w:val="009B27CB"/>
    <w:rsid w:val="009E6666"/>
    <w:rsid w:val="00A05B90"/>
    <w:rsid w:val="00A35F87"/>
    <w:rsid w:val="00A360F3"/>
    <w:rsid w:val="00A47354"/>
    <w:rsid w:val="00A5138F"/>
    <w:rsid w:val="00A5381C"/>
    <w:rsid w:val="00AA5BF1"/>
    <w:rsid w:val="00B12E4B"/>
    <w:rsid w:val="00B44FF5"/>
    <w:rsid w:val="00BD4DC5"/>
    <w:rsid w:val="00BD75B6"/>
    <w:rsid w:val="00BD7FC0"/>
    <w:rsid w:val="00BF6D55"/>
    <w:rsid w:val="00C45AB2"/>
    <w:rsid w:val="00C51A62"/>
    <w:rsid w:val="00C5205E"/>
    <w:rsid w:val="00C56B2C"/>
    <w:rsid w:val="00C6770D"/>
    <w:rsid w:val="00C75F5A"/>
    <w:rsid w:val="00C81867"/>
    <w:rsid w:val="00C82C76"/>
    <w:rsid w:val="00CF7041"/>
    <w:rsid w:val="00D22FBC"/>
    <w:rsid w:val="00D24C3E"/>
    <w:rsid w:val="00D25BDD"/>
    <w:rsid w:val="00D43547"/>
    <w:rsid w:val="00D84FF0"/>
    <w:rsid w:val="00DC48D8"/>
    <w:rsid w:val="00E04D0F"/>
    <w:rsid w:val="00E15B58"/>
    <w:rsid w:val="00E4182D"/>
    <w:rsid w:val="00E45CE7"/>
    <w:rsid w:val="00E509B5"/>
    <w:rsid w:val="00E63091"/>
    <w:rsid w:val="00E830FB"/>
    <w:rsid w:val="00EA3A62"/>
    <w:rsid w:val="00EA7274"/>
    <w:rsid w:val="00ED0A65"/>
    <w:rsid w:val="00EF2925"/>
    <w:rsid w:val="00EF5DD9"/>
    <w:rsid w:val="00F05D5C"/>
    <w:rsid w:val="00F13E6B"/>
    <w:rsid w:val="00F7137E"/>
    <w:rsid w:val="00F86531"/>
    <w:rsid w:val="00F94E5F"/>
    <w:rsid w:val="00F95F66"/>
    <w:rsid w:val="00FB76BD"/>
    <w:rsid w:val="00FD20BA"/>
    <w:rsid w:val="00FF09C8"/>
    <w:rsid w:val="00FF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3260"/>
  <w15:chartTrackingRefBased/>
  <w15:docId w15:val="{F3D7A17E-45B9-4FE2-814C-BF4D6158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557"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3"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a">
    <w:name w:val="Normal"/>
    <w:uiPriority w:val="2"/>
    <w:semiHidden/>
    <w:qFormat/>
    <w:rsid w:val="00ED0A65"/>
  </w:style>
  <w:style w:type="paragraph" w:styleId="1">
    <w:name w:val="heading 1"/>
    <w:basedOn w:val="a"/>
    <w:next w:val="a"/>
    <w:link w:val="10"/>
    <w:uiPriority w:val="2"/>
    <w:qFormat/>
    <w:rsid w:val="00187AE0"/>
    <w:pPr>
      <w:numPr>
        <w:numId w:val="33"/>
      </w:numPr>
      <w:spacing w:afterLines="50" w:after="50" w:line="360" w:lineRule="auto"/>
      <w:jc w:val="center"/>
      <w:outlineLvl w:val="0"/>
    </w:pPr>
    <w:rPr>
      <w:rFonts w:asciiTheme="majorHAnsi" w:eastAsia="宋体" w:hAnsiTheme="majorHAnsi" w:cstheme="majorBidi"/>
      <w:b/>
      <w:sz w:val="30"/>
      <w:szCs w:val="48"/>
    </w:rPr>
  </w:style>
  <w:style w:type="paragraph" w:styleId="2">
    <w:name w:val="heading 2"/>
    <w:basedOn w:val="a"/>
    <w:next w:val="a"/>
    <w:link w:val="20"/>
    <w:uiPriority w:val="2"/>
    <w:qFormat/>
    <w:rsid w:val="00187AE0"/>
    <w:pPr>
      <w:numPr>
        <w:ilvl w:val="1"/>
        <w:numId w:val="33"/>
      </w:numPr>
      <w:adjustRightInd w:val="0"/>
      <w:snapToGrid w:val="0"/>
      <w:spacing w:after="0" w:line="360" w:lineRule="auto"/>
      <w:outlineLvl w:val="1"/>
    </w:pPr>
    <w:rPr>
      <w:rFonts w:asciiTheme="majorHAnsi" w:eastAsia="宋体" w:hAnsiTheme="majorHAnsi" w:cstheme="majorBidi"/>
      <w:snapToGrid w:val="0"/>
      <w:sz w:val="24"/>
      <w:szCs w:val="40"/>
    </w:rPr>
  </w:style>
  <w:style w:type="paragraph" w:styleId="3">
    <w:name w:val="heading 3"/>
    <w:basedOn w:val="a"/>
    <w:next w:val="a"/>
    <w:link w:val="30"/>
    <w:autoRedefine/>
    <w:uiPriority w:val="2"/>
    <w:qFormat/>
    <w:rsid w:val="00187AE0"/>
    <w:pPr>
      <w:numPr>
        <w:ilvl w:val="2"/>
        <w:numId w:val="30"/>
      </w:numPr>
      <w:adjustRightInd w:val="0"/>
      <w:snapToGrid w:val="0"/>
      <w:spacing w:after="0" w:line="360" w:lineRule="auto"/>
      <w:jc w:val="both"/>
      <w:outlineLvl w:val="2"/>
    </w:pPr>
    <w:rPr>
      <w:rFonts w:asciiTheme="majorHAnsi" w:eastAsia="宋体" w:hAnsiTheme="majorHAnsi" w:cstheme="majorBidi"/>
      <w:sz w:val="24"/>
      <w:szCs w:val="32"/>
    </w:rPr>
  </w:style>
  <w:style w:type="paragraph" w:styleId="4">
    <w:name w:val="heading 4"/>
    <w:basedOn w:val="a"/>
    <w:next w:val="a"/>
    <w:link w:val="40"/>
    <w:autoRedefine/>
    <w:uiPriority w:val="2"/>
    <w:qFormat/>
    <w:rsid w:val="006672D1"/>
    <w:pPr>
      <w:widowControl w:val="0"/>
      <w:numPr>
        <w:ilvl w:val="3"/>
        <w:numId w:val="33"/>
      </w:numPr>
      <w:spacing w:after="0" w:line="360" w:lineRule="auto"/>
      <w:jc w:val="both"/>
      <w:outlineLvl w:val="3"/>
    </w:pPr>
    <w:rPr>
      <w:rFonts w:eastAsia="宋体" w:cstheme="majorBidi"/>
      <w:sz w:val="24"/>
      <w:szCs w:val="28"/>
    </w:rPr>
  </w:style>
  <w:style w:type="paragraph" w:styleId="5">
    <w:name w:val="heading 5"/>
    <w:basedOn w:val="a"/>
    <w:next w:val="a"/>
    <w:link w:val="50"/>
    <w:uiPriority w:val="9"/>
    <w:semiHidden/>
    <w:qFormat/>
    <w:rsid w:val="00A360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qFormat/>
    <w:rsid w:val="00A360F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qFormat/>
    <w:rsid w:val="00A36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qFormat/>
    <w:rsid w:val="00A36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qFormat/>
    <w:rsid w:val="00A36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2"/>
    <w:rsid w:val="00D22FBC"/>
    <w:rPr>
      <w:rFonts w:asciiTheme="majorHAnsi" w:eastAsia="宋体" w:hAnsiTheme="majorHAnsi" w:cstheme="majorBidi"/>
      <w:b/>
      <w:sz w:val="30"/>
      <w:szCs w:val="48"/>
    </w:rPr>
  </w:style>
  <w:style w:type="character" w:customStyle="1" w:styleId="20">
    <w:name w:val="标题 2 字符"/>
    <w:basedOn w:val="a0"/>
    <w:link w:val="2"/>
    <w:uiPriority w:val="2"/>
    <w:rsid w:val="00FB76BD"/>
    <w:rPr>
      <w:rFonts w:asciiTheme="majorHAnsi" w:eastAsia="宋体" w:hAnsiTheme="majorHAnsi" w:cstheme="majorBidi"/>
      <w:snapToGrid w:val="0"/>
      <w:sz w:val="24"/>
      <w:szCs w:val="40"/>
    </w:rPr>
  </w:style>
  <w:style w:type="character" w:customStyle="1" w:styleId="30">
    <w:name w:val="标题 3 字符"/>
    <w:basedOn w:val="a0"/>
    <w:link w:val="3"/>
    <w:uiPriority w:val="2"/>
    <w:rsid w:val="00187AE0"/>
    <w:rPr>
      <w:rFonts w:asciiTheme="majorHAnsi" w:eastAsia="宋体" w:hAnsiTheme="majorHAnsi" w:cstheme="majorBidi"/>
      <w:sz w:val="24"/>
      <w:szCs w:val="32"/>
    </w:rPr>
  </w:style>
  <w:style w:type="character" w:customStyle="1" w:styleId="40">
    <w:name w:val="标题 4 字符"/>
    <w:basedOn w:val="a0"/>
    <w:link w:val="4"/>
    <w:uiPriority w:val="2"/>
    <w:rsid w:val="006672D1"/>
    <w:rPr>
      <w:rFonts w:eastAsia="宋体" w:cstheme="majorBidi"/>
      <w:sz w:val="24"/>
      <w:szCs w:val="28"/>
    </w:rPr>
  </w:style>
  <w:style w:type="character" w:customStyle="1" w:styleId="50">
    <w:name w:val="标题 5 字符"/>
    <w:basedOn w:val="a0"/>
    <w:link w:val="5"/>
    <w:uiPriority w:val="9"/>
    <w:semiHidden/>
    <w:rsid w:val="00A360F3"/>
    <w:rPr>
      <w:rFonts w:cstheme="majorBidi"/>
      <w:color w:val="0F4761" w:themeColor="accent1" w:themeShade="BF"/>
      <w:sz w:val="24"/>
    </w:rPr>
  </w:style>
  <w:style w:type="character" w:customStyle="1" w:styleId="60">
    <w:name w:val="标题 6 字符"/>
    <w:basedOn w:val="a0"/>
    <w:link w:val="6"/>
    <w:uiPriority w:val="9"/>
    <w:semiHidden/>
    <w:rsid w:val="00A360F3"/>
    <w:rPr>
      <w:rFonts w:cstheme="majorBidi"/>
      <w:b/>
      <w:bCs/>
      <w:color w:val="0F4761" w:themeColor="accent1" w:themeShade="BF"/>
    </w:rPr>
  </w:style>
  <w:style w:type="character" w:customStyle="1" w:styleId="70">
    <w:name w:val="标题 7 字符"/>
    <w:basedOn w:val="a0"/>
    <w:link w:val="7"/>
    <w:uiPriority w:val="9"/>
    <w:semiHidden/>
    <w:rsid w:val="00A360F3"/>
    <w:rPr>
      <w:rFonts w:cstheme="majorBidi"/>
      <w:b/>
      <w:bCs/>
      <w:color w:val="595959" w:themeColor="text1" w:themeTint="A6"/>
    </w:rPr>
  </w:style>
  <w:style w:type="character" w:customStyle="1" w:styleId="80">
    <w:name w:val="标题 8 字符"/>
    <w:basedOn w:val="a0"/>
    <w:link w:val="8"/>
    <w:uiPriority w:val="9"/>
    <w:semiHidden/>
    <w:rsid w:val="00A360F3"/>
    <w:rPr>
      <w:rFonts w:cstheme="majorBidi"/>
      <w:color w:val="595959" w:themeColor="text1" w:themeTint="A6"/>
    </w:rPr>
  </w:style>
  <w:style w:type="character" w:customStyle="1" w:styleId="90">
    <w:name w:val="标题 9 字符"/>
    <w:basedOn w:val="a0"/>
    <w:link w:val="9"/>
    <w:uiPriority w:val="9"/>
    <w:semiHidden/>
    <w:rsid w:val="00A360F3"/>
    <w:rPr>
      <w:rFonts w:eastAsiaTheme="majorEastAsia" w:cstheme="majorBidi"/>
      <w:color w:val="595959" w:themeColor="text1" w:themeTint="A6"/>
    </w:rPr>
  </w:style>
  <w:style w:type="paragraph" w:styleId="a3">
    <w:name w:val="Title"/>
    <w:basedOn w:val="a"/>
    <w:next w:val="a"/>
    <w:uiPriority w:val="1"/>
    <w:qFormat/>
    <w:rsid w:val="00A360F3"/>
    <w:pPr>
      <w:spacing w:afterLines="50" w:after="156" w:line="240" w:lineRule="auto"/>
      <w:contextualSpacing/>
      <w:jc w:val="center"/>
      <w:outlineLvl w:val="0"/>
    </w:pPr>
    <w:rPr>
      <w:rFonts w:ascii="Arial" w:eastAsia="微软雅黑" w:hAnsi="Arial" w:cstheme="majorBidi"/>
      <w:b/>
      <w:snapToGrid w:val="0"/>
      <w:spacing w:val="20"/>
      <w:sz w:val="32"/>
      <w:szCs w:val="32"/>
    </w:rPr>
  </w:style>
  <w:style w:type="paragraph" w:customStyle="1" w:styleId="HLH">
    <w:name w:val="正文HLH"/>
    <w:link w:val="HLH0"/>
    <w:qFormat/>
    <w:rsid w:val="00C45AB2"/>
    <w:pPr>
      <w:adjustRightInd w:val="0"/>
      <w:snapToGrid w:val="0"/>
      <w:spacing w:after="0" w:line="360" w:lineRule="auto"/>
      <w:ind w:firstLineChars="200" w:firstLine="200"/>
      <w:jc w:val="both"/>
    </w:pPr>
    <w:rPr>
      <w:rFonts w:eastAsia="宋体"/>
      <w:sz w:val="24"/>
    </w:rPr>
  </w:style>
  <w:style w:type="paragraph" w:styleId="a4">
    <w:name w:val="Subtitle"/>
    <w:basedOn w:val="a"/>
    <w:next w:val="a"/>
    <w:link w:val="a5"/>
    <w:uiPriority w:val="1"/>
    <w:qFormat/>
    <w:rsid w:val="00181FBB"/>
    <w:pPr>
      <w:numPr>
        <w:ilvl w:val="1"/>
      </w:numPr>
      <w:spacing w:after="10"/>
      <w:jc w:val="center"/>
    </w:pPr>
    <w:rPr>
      <w:rFonts w:ascii="宋体" w:eastAsia="宋体" w:hAnsi="宋体" w:cstheme="majorBidi"/>
      <w:b/>
      <w:bCs/>
      <w:color w:val="595959" w:themeColor="text1" w:themeTint="A6"/>
      <w:spacing w:val="15"/>
      <w:sz w:val="30"/>
      <w:szCs w:val="30"/>
    </w:rPr>
  </w:style>
  <w:style w:type="character" w:customStyle="1" w:styleId="a5">
    <w:name w:val="副标题 字符"/>
    <w:basedOn w:val="a0"/>
    <w:link w:val="a4"/>
    <w:uiPriority w:val="1"/>
    <w:rsid w:val="00181FBB"/>
    <w:rPr>
      <w:rFonts w:ascii="宋体" w:eastAsia="宋体" w:hAnsi="宋体" w:cstheme="majorBidi"/>
      <w:b/>
      <w:bCs/>
      <w:color w:val="595959" w:themeColor="text1" w:themeTint="A6"/>
      <w:spacing w:val="15"/>
      <w:sz w:val="30"/>
      <w:szCs w:val="30"/>
    </w:rPr>
  </w:style>
  <w:style w:type="paragraph" w:styleId="a6">
    <w:name w:val="Quote"/>
    <w:basedOn w:val="a"/>
    <w:next w:val="a"/>
    <w:link w:val="a7"/>
    <w:uiPriority w:val="29"/>
    <w:semiHidden/>
    <w:qFormat/>
    <w:rsid w:val="00A360F3"/>
    <w:pPr>
      <w:spacing w:before="160"/>
      <w:jc w:val="center"/>
    </w:pPr>
    <w:rPr>
      <w:i/>
      <w:iCs/>
      <w:color w:val="404040" w:themeColor="text1" w:themeTint="BF"/>
    </w:rPr>
  </w:style>
  <w:style w:type="character" w:customStyle="1" w:styleId="a7">
    <w:name w:val="引用 字符"/>
    <w:basedOn w:val="a0"/>
    <w:link w:val="a6"/>
    <w:uiPriority w:val="29"/>
    <w:semiHidden/>
    <w:rsid w:val="00A360F3"/>
    <w:rPr>
      <w:i/>
      <w:iCs/>
      <w:color w:val="404040" w:themeColor="text1" w:themeTint="BF"/>
    </w:rPr>
  </w:style>
  <w:style w:type="paragraph" w:styleId="a8">
    <w:name w:val="List Paragraph"/>
    <w:basedOn w:val="a"/>
    <w:uiPriority w:val="34"/>
    <w:semiHidden/>
    <w:qFormat/>
    <w:rsid w:val="00A360F3"/>
    <w:pPr>
      <w:ind w:left="720"/>
      <w:contextualSpacing/>
    </w:pPr>
  </w:style>
  <w:style w:type="character" w:styleId="a9">
    <w:name w:val="Intense Emphasis"/>
    <w:basedOn w:val="a0"/>
    <w:uiPriority w:val="21"/>
    <w:semiHidden/>
    <w:qFormat/>
    <w:rsid w:val="00A360F3"/>
    <w:rPr>
      <w:i/>
      <w:iCs/>
      <w:color w:val="0F4761" w:themeColor="accent1" w:themeShade="BF"/>
    </w:rPr>
  </w:style>
  <w:style w:type="paragraph" w:styleId="aa">
    <w:name w:val="Intense Quote"/>
    <w:basedOn w:val="a"/>
    <w:next w:val="a"/>
    <w:link w:val="ab"/>
    <w:uiPriority w:val="30"/>
    <w:semiHidden/>
    <w:qFormat/>
    <w:rsid w:val="00A36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semiHidden/>
    <w:rsid w:val="00A360F3"/>
    <w:rPr>
      <w:i/>
      <w:iCs/>
      <w:color w:val="0F4761" w:themeColor="accent1" w:themeShade="BF"/>
    </w:rPr>
  </w:style>
  <w:style w:type="character" w:styleId="ac">
    <w:name w:val="Intense Reference"/>
    <w:basedOn w:val="a0"/>
    <w:uiPriority w:val="32"/>
    <w:semiHidden/>
    <w:qFormat/>
    <w:rsid w:val="00A360F3"/>
    <w:rPr>
      <w:b/>
      <w:bCs/>
      <w:smallCaps/>
      <w:color w:val="0F4761" w:themeColor="accent1" w:themeShade="BF"/>
      <w:spacing w:val="5"/>
    </w:rPr>
  </w:style>
  <w:style w:type="paragraph" w:styleId="ad">
    <w:name w:val="No Spacing"/>
    <w:uiPriority w:val="2"/>
    <w:semiHidden/>
    <w:qFormat/>
    <w:rsid w:val="00A360F3"/>
    <w:pPr>
      <w:widowControl w:val="0"/>
      <w:spacing w:after="0" w:line="240" w:lineRule="auto"/>
    </w:pPr>
  </w:style>
  <w:style w:type="character" w:customStyle="1" w:styleId="HLH0">
    <w:name w:val="正文HLH 字符"/>
    <w:basedOn w:val="a0"/>
    <w:link w:val="HLH"/>
    <w:rsid w:val="00C45AB2"/>
    <w:rPr>
      <w:rFonts w:eastAsia="宋体"/>
      <w:sz w:val="24"/>
    </w:rPr>
  </w:style>
  <w:style w:type="character" w:styleId="ae">
    <w:name w:val="Emphasis"/>
    <w:qFormat/>
    <w:rsid w:val="00A360F3"/>
    <w:rPr>
      <w:rFonts w:eastAsia="宋体"/>
      <w:b/>
      <w:i w:val="0"/>
      <w:iCs/>
      <w:sz w:val="24"/>
    </w:rPr>
  </w:style>
  <w:style w:type="paragraph" w:styleId="af">
    <w:name w:val="header"/>
    <w:basedOn w:val="a"/>
    <w:link w:val="af0"/>
    <w:uiPriority w:val="99"/>
    <w:semiHidden/>
    <w:rsid w:val="00A360F3"/>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semiHidden/>
    <w:rsid w:val="00A360F3"/>
    <w:rPr>
      <w:sz w:val="18"/>
      <w:szCs w:val="18"/>
    </w:rPr>
  </w:style>
  <w:style w:type="paragraph" w:styleId="af1">
    <w:name w:val="footer"/>
    <w:basedOn w:val="a"/>
    <w:link w:val="af2"/>
    <w:uiPriority w:val="99"/>
    <w:semiHidden/>
    <w:rsid w:val="00A360F3"/>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semiHidden/>
    <w:rsid w:val="00A360F3"/>
    <w:rPr>
      <w:sz w:val="18"/>
      <w:szCs w:val="18"/>
    </w:rPr>
  </w:style>
  <w:style w:type="paragraph" w:customStyle="1" w:styleId="af3">
    <w:name w:val="表格"/>
    <w:autoRedefine/>
    <w:uiPriority w:val="2"/>
    <w:qFormat/>
    <w:rsid w:val="006672D1"/>
    <w:pPr>
      <w:adjustRightInd w:val="0"/>
      <w:snapToGrid w:val="0"/>
      <w:spacing w:after="0" w:line="288" w:lineRule="auto"/>
      <w:jc w:val="both"/>
    </w:pPr>
    <w:rPr>
      <w:rFonts w:eastAsia="宋体"/>
      <w:sz w:val="24"/>
    </w:rPr>
  </w:style>
  <w:style w:type="table" w:styleId="af4">
    <w:name w:val="Table Grid"/>
    <w:basedOn w:val="a1"/>
    <w:uiPriority w:val="39"/>
    <w:locked/>
    <w:rsid w:val="0066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semiHidden/>
    <w:rsid w:val="006672D1"/>
    <w:rPr>
      <w:color w:val="467886" w:themeColor="hyperlink"/>
      <w:u w:val="single"/>
    </w:rPr>
  </w:style>
  <w:style w:type="character" w:styleId="af6">
    <w:name w:val="Unresolved Mention"/>
    <w:basedOn w:val="a0"/>
    <w:uiPriority w:val="99"/>
    <w:semiHidden/>
    <w:rsid w:val="00667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zzfc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5991;&#26723;\&#33258;&#23450;&#20041;%20Office%20&#27169;&#26495;\HLH&#26631;&#20070;&#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HLH标书模版</Template>
  <TotalTime>21</TotalTime>
  <Pages>6</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HLH</dc:creator>
  <cp:keywords/>
  <dc:description/>
  <cp:lastModifiedBy>lh h</cp:lastModifiedBy>
  <cp:revision>3</cp:revision>
  <dcterms:created xsi:type="dcterms:W3CDTF">2024-11-07T08:16:00Z</dcterms:created>
  <dcterms:modified xsi:type="dcterms:W3CDTF">2024-11-07T08:51:00Z</dcterms:modified>
</cp:coreProperties>
</file>