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2500C962">
      <w:pPr>
        <w:spacing w:before="38" w:line="242" w:lineRule="auto"/>
        <w:ind w:left="1237" w:right="1238" w:firstLine="0"/>
        <w:jc w:val="center"/>
        <w:rPr>
          <w:rFonts w:hint="eastAsia"/>
          <w:b/>
          <w:bCs w:val="0"/>
          <w:spacing w:val="-2"/>
          <w:sz w:val="44"/>
          <w:szCs w:val="44"/>
        </w:rPr>
      </w:pPr>
      <w:r>
        <w:rPr>
          <w:rFonts w:hint="eastAsia"/>
          <w:b/>
          <w:bCs w:val="0"/>
          <w:spacing w:val="-2"/>
          <w:sz w:val="44"/>
          <w:szCs w:val="44"/>
        </w:rPr>
        <w:t>坂田部普通教室设备及耗材(装修部分)</w:t>
      </w:r>
    </w:p>
    <w:p w14:paraId="64D9ED2B">
      <w:pPr>
        <w:spacing w:before="38" w:line="242" w:lineRule="auto"/>
        <w:ind w:left="1237" w:right="1238" w:firstLine="0"/>
        <w:jc w:val="center"/>
        <w:rPr>
          <w:b/>
          <w:bCs w:val="0"/>
          <w:sz w:val="44"/>
          <w:szCs w:val="44"/>
        </w:rPr>
      </w:pPr>
      <w:r>
        <w:rPr>
          <w:b/>
          <w:bCs w:val="0"/>
          <w:spacing w:val="-2"/>
          <w:sz w:val="44"/>
          <w:szCs w:val="44"/>
        </w:rPr>
        <w:t>项目招标文件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5023</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六</w:t>
      </w:r>
      <w:r>
        <w:rPr>
          <w:rFonts w:ascii="黑体" w:hAnsi="黑体" w:eastAsia="黑体"/>
          <w:w w:val="95"/>
          <w:sz w:val="32"/>
        </w:rPr>
        <w:t>月</w:t>
      </w:r>
      <w:r>
        <w:rPr>
          <w:rFonts w:hint="eastAsia" w:ascii="黑体" w:hAnsi="黑体" w:eastAsia="黑体"/>
          <w:w w:val="95"/>
          <w:sz w:val="32"/>
          <w:lang w:val="en-US" w:eastAsia="zh-CN"/>
        </w:rPr>
        <w:t>十六</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5023</w:t>
      </w:r>
    </w:p>
    <w:p w14:paraId="75C24998">
      <w:pPr>
        <w:pStyle w:val="6"/>
        <w:spacing w:before="2"/>
        <w:rPr>
          <w:sz w:val="20"/>
        </w:rPr>
      </w:pPr>
    </w:p>
    <w:p w14:paraId="3032407C">
      <w:pPr>
        <w:pStyle w:val="6"/>
        <w:spacing w:line="472" w:lineRule="auto"/>
        <w:ind w:left="1792" w:right="2031" w:rightChars="0"/>
        <w:jc w:val="both"/>
        <w:rPr>
          <w:rFonts w:hint="default" w:eastAsia="宋体"/>
          <w:lang w:val="en-US" w:eastAsia="zh-CN"/>
        </w:rPr>
      </w:pPr>
      <w:r>
        <w:t>项目名称：深圳实验学校</w:t>
      </w:r>
      <w:r>
        <w:rPr>
          <w:rFonts w:hint="eastAsia"/>
        </w:rPr>
        <w:t>坂田部普通教室设备及耗材(装修部分)</w:t>
      </w:r>
      <w:r>
        <w:rPr>
          <w:rFonts w:hint="eastAsia"/>
          <w:lang w:val="en-US" w:eastAsia="zh-CN"/>
        </w:rPr>
        <w:t>项目</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bookmarkStart w:id="31" w:name="_GoBack"/>
            <w:bookmarkEnd w:id="31"/>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w:t>
            </w:r>
            <w:r>
              <w:rPr>
                <w:rFonts w:hint="eastAsia" w:ascii="宋体" w:hAnsi="宋体" w:cs="仿宋"/>
                <w:b/>
                <w:szCs w:val="21"/>
                <w:highlight w:val="none"/>
                <w:lang w:val="en-US" w:eastAsia="zh-CN"/>
              </w:rPr>
              <w:t>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年1月1日至本项目投标截止日（以合同签订日期或合同中载明的履约起始日期为准），投标人具有同类项目业绩的，每提供1个项目得1分,最高得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诚信评审</w:t>
            </w:r>
          </w:p>
        </w:tc>
        <w:tc>
          <w:tcPr>
            <w:tcW w:w="659" w:type="dxa"/>
            <w:shd w:val="clear" w:color="auto" w:fill="auto"/>
            <w:noWrap w:val="0"/>
            <w:vAlign w:val="center"/>
          </w:tcPr>
          <w:p w14:paraId="56C0623B">
            <w:pPr>
              <w:widowControl/>
              <w:spacing w:line="360" w:lineRule="exact"/>
              <w:ind w:left="0" w:leftChars="0" w:right="0" w:rightChars="0"/>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shd w:val="clear" w:color="auto" w:fill="auto"/>
            <w:noWrap w:val="0"/>
            <w:vAlign w:val="center"/>
          </w:tcPr>
          <w:p w14:paraId="2D0B050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304C090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366C588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7093B6A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61C3857">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76A56">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三、具体技术要求"/>
      <w:bookmarkEnd w:id="7"/>
      <w:bookmarkStart w:id="8" w:name="图灵实验室改造工程--预算(2).pdf"/>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7"/>
        <w:tblW w:w="10217"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327"/>
        <w:gridCol w:w="1286"/>
        <w:gridCol w:w="4629"/>
        <w:gridCol w:w="900"/>
        <w:gridCol w:w="768"/>
        <w:gridCol w:w="577"/>
      </w:tblGrid>
      <w:tr w14:paraId="1F0F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6F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AF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项目编码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D50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0B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F6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DBF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工程量</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F0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备注</w:t>
            </w:r>
          </w:p>
        </w:tc>
      </w:tr>
      <w:tr w14:paraId="3C4B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37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7B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4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拆除1</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C7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1.名称：防静电地板拆除</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3.工艺：拆除、打包、清运</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A9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07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6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75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5E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6F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48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天花拆除</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B7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1.名称：天花拆除</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4.工艺：拆除、打包、清运</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B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5C5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B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9A0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9C9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CF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97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地板铺设</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70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1.名称：仿大理石地板砖铺设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3.材质：水泥砂浆、仿大理石花纹地板砖</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4.工艺：水泥砂浆铺贴</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66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F1C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8C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611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9E0">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40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65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天花边顶</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1CC">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1.名称：天花边顶</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2.尺寸：10.53米+8.9米*2</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3.材质：轻钢龙骨石膏板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4.工艺：轻钢天花龙骨骨架+12mm石膏板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5BB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D9E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9CD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227">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F5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60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天花格栅</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9F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1.名称：天花格栅吊顶</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2.尺寸：5.23米+5.3米*8.9米-23平方</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3.材质：15mm阻燃板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4.工艺：15mm阻燃板打底面贴木纹膜</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2A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A5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1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DFE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319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C2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494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墙面天花批荡刷漆</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6C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1.名称：墙面天花涂料</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2.尺寸：约235平方</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3.材质：腻子粉、涂料</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4.工艺：腻子粉批荡、涂料滚涂</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5.备注：现场施工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A7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51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F9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90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C13">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BA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BE6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灯具</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3A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1.名称：天花格栅条形灯具</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2.尺寸：1.2米5cm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3.材质：铝合金灯槽+LED模块灯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4.备注：工厂定制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0A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2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C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34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27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D2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4C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灯具A</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42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1.名称：边顶孔灯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2.尺寸：9cm</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3.材质：铝合金LED筒灯</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4.工艺：工厂定制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5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1E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E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80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57D">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27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9B7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办公室门</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8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1.名称：办公室门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2.尺寸：1.2米*2米高  </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3.材质：碳晶板木门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4.工厂定制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9B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750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8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AE3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25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2B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F8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电路铺设</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00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1.灯具电路铺设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2.插座电路铺设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3.电器设备电路铺设</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4.材料：电线、电缆线、线槽、开关、插座等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65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F1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C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F20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8C0">
            <w:pPr>
              <w:keepNext w:val="0"/>
              <w:keepLines w:val="0"/>
              <w:widowControl/>
              <w:suppressLineNumbers w:val="0"/>
              <w:ind w:left="0" w:leftChars="0" w:right="0" w:right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D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BC3">
            <w:pPr>
              <w:keepNext w:val="0"/>
              <w:keepLines w:val="0"/>
              <w:widowControl/>
              <w:suppressLineNumbers w:val="0"/>
              <w:ind w:left="0" w:leftChars="0" w:right="0" w:rightChars="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地脚现</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BE3">
            <w:pPr>
              <w:keepNext w:val="0"/>
              <w:keepLines w:val="0"/>
              <w:widowControl/>
              <w:suppressLineNumbers w:val="0"/>
              <w:ind w:left="0" w:leftChars="0" w:right="0" w:rightChars="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1.地脚线阻燃木底板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2.不锈钢木纹地脚线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C1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F8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C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975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FE0">
            <w:pPr>
              <w:keepNext w:val="0"/>
              <w:keepLines w:val="0"/>
              <w:widowControl/>
              <w:suppressLineNumbers w:val="0"/>
              <w:ind w:left="0" w:leftChars="0" w:right="0" w:right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B7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7D47">
            <w:pPr>
              <w:keepNext w:val="0"/>
              <w:keepLines w:val="0"/>
              <w:widowControl/>
              <w:suppressLineNumbers w:val="0"/>
              <w:ind w:left="0" w:leftChars="0" w:right="0" w:rightChars="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垃圾清运</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914">
            <w:pPr>
              <w:keepNext w:val="0"/>
              <w:keepLines w:val="0"/>
              <w:widowControl/>
              <w:suppressLineNumbers w:val="0"/>
              <w:ind w:left="0" w:leftChars="0" w:right="0" w:rightChars="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装修垃圾清运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CA7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FEE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A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72F47B0D">
      <w:pPr>
        <w:spacing w:after="0"/>
        <w:jc w:val="left"/>
        <w:rPr>
          <w:sz w:val="24"/>
        </w:rPr>
      </w:pPr>
    </w:p>
    <w:p w14:paraId="7B7F682A">
      <w:pPr>
        <w:pStyle w:val="2"/>
        <w:spacing w:after="3"/>
        <w:ind w:left="0" w:leftChars="0" w:firstLine="0" w:firstLineChars="0"/>
        <w:jc w:val="cente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r>
        <w:rPr>
          <w:rFonts w:ascii="宋体" w:hAnsi="宋体" w:eastAsia="宋体" w:cs="宋体"/>
          <w:b/>
          <w:bCs w:val="0"/>
          <w:spacing w:val="-2"/>
          <w:w w:val="95"/>
          <w:sz w:val="24"/>
          <w:szCs w:val="22"/>
          <w:lang w:val="en-US" w:eastAsia="en-US" w:bidi="ar-SA"/>
        </w:rPr>
        <w:t>措施项目清单与计价汇总表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7668"/>
      </w:tblGrid>
      <w:tr w14:paraId="7D91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591" w:type="dxa"/>
          </w:tcPr>
          <w:p w14:paraId="46A0CE74">
            <w:pPr>
              <w:pStyle w:val="19"/>
              <w:ind w:left="555" w:right="549"/>
              <w:jc w:val="center"/>
              <w:rPr>
                <w:sz w:val="20"/>
              </w:rPr>
            </w:pPr>
            <w:r>
              <w:rPr>
                <w:w w:val="95"/>
                <w:sz w:val="20"/>
              </w:rPr>
              <w:t>序</w:t>
            </w:r>
            <w:r>
              <w:rPr>
                <w:spacing w:val="-10"/>
                <w:sz w:val="20"/>
              </w:rPr>
              <w:t>号</w:t>
            </w:r>
          </w:p>
        </w:tc>
        <w:tc>
          <w:tcPr>
            <w:tcW w:w="7668" w:type="dxa"/>
          </w:tcPr>
          <w:p w14:paraId="3E80A1CF">
            <w:pPr>
              <w:pStyle w:val="19"/>
              <w:ind w:left="3303" w:right="3296"/>
              <w:jc w:val="center"/>
              <w:rPr>
                <w:sz w:val="20"/>
              </w:rPr>
            </w:pPr>
            <w:r>
              <w:rPr>
                <w:w w:val="95"/>
                <w:sz w:val="20"/>
              </w:rPr>
              <w:t>项目名</w:t>
            </w:r>
            <w:r>
              <w:rPr>
                <w:spacing w:val="-10"/>
                <w:w w:val="95"/>
                <w:sz w:val="20"/>
              </w:rPr>
              <w:t>称</w:t>
            </w:r>
          </w:p>
        </w:tc>
      </w:tr>
      <w:tr w14:paraId="7561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46138A67">
            <w:pPr>
              <w:pStyle w:val="19"/>
              <w:spacing w:before="82" w:line="200" w:lineRule="exact"/>
              <w:ind w:right="333"/>
              <w:jc w:val="center"/>
              <w:rPr>
                <w:sz w:val="17"/>
              </w:rPr>
            </w:pPr>
            <w:r>
              <w:rPr>
                <w:sz w:val="17"/>
              </w:rPr>
              <w:t>1</w:t>
            </w:r>
          </w:p>
        </w:tc>
        <w:tc>
          <w:tcPr>
            <w:tcW w:w="7668" w:type="dxa"/>
          </w:tcPr>
          <w:p w14:paraId="0919F720">
            <w:pPr>
              <w:pStyle w:val="19"/>
              <w:spacing w:before="84" w:line="197" w:lineRule="exact"/>
              <w:ind w:left="142"/>
              <w:rPr>
                <w:sz w:val="17"/>
              </w:rPr>
            </w:pPr>
            <w:r>
              <w:rPr>
                <w:spacing w:val="7"/>
                <w:sz w:val="17"/>
              </w:rPr>
              <w:t>安全文明施工措施费</w:t>
            </w:r>
          </w:p>
        </w:tc>
      </w:tr>
      <w:tr w14:paraId="1F32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591" w:type="dxa"/>
          </w:tcPr>
          <w:p w14:paraId="4BA0D675">
            <w:pPr>
              <w:pStyle w:val="19"/>
              <w:spacing w:before="82" w:line="199" w:lineRule="exact"/>
              <w:ind w:left="463"/>
              <w:rPr>
                <w:sz w:val="17"/>
              </w:rPr>
            </w:pPr>
            <w:r>
              <w:rPr>
                <w:spacing w:val="-5"/>
                <w:sz w:val="17"/>
              </w:rPr>
              <w:t>1.1</w:t>
            </w:r>
          </w:p>
        </w:tc>
        <w:tc>
          <w:tcPr>
            <w:tcW w:w="7668" w:type="dxa"/>
          </w:tcPr>
          <w:p w14:paraId="750B72D5">
            <w:pPr>
              <w:pStyle w:val="19"/>
              <w:spacing w:before="85" w:line="196" w:lineRule="exact"/>
              <w:ind w:left="142"/>
              <w:rPr>
                <w:sz w:val="17"/>
              </w:rPr>
            </w:pPr>
            <w:r>
              <w:rPr>
                <w:spacing w:val="7"/>
                <w:sz w:val="17"/>
              </w:rPr>
              <w:t>安全文明施工措施费(按费率计算)</w:t>
            </w:r>
          </w:p>
        </w:tc>
      </w:tr>
      <w:tr w14:paraId="3B48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35F1436">
            <w:pPr>
              <w:pStyle w:val="19"/>
              <w:spacing w:before="83" w:line="200" w:lineRule="exact"/>
              <w:ind w:left="463"/>
              <w:rPr>
                <w:sz w:val="17"/>
              </w:rPr>
            </w:pPr>
            <w:r>
              <w:rPr>
                <w:spacing w:val="-5"/>
                <w:sz w:val="17"/>
              </w:rPr>
              <w:t>1.2</w:t>
            </w:r>
          </w:p>
        </w:tc>
        <w:tc>
          <w:tcPr>
            <w:tcW w:w="7668" w:type="dxa"/>
          </w:tcPr>
          <w:p w14:paraId="42E32925">
            <w:pPr>
              <w:pStyle w:val="19"/>
              <w:spacing w:before="85" w:line="197" w:lineRule="exact"/>
              <w:ind w:left="140"/>
              <w:rPr>
                <w:sz w:val="17"/>
              </w:rPr>
            </w:pPr>
            <w:r>
              <w:rPr>
                <w:spacing w:val="7"/>
                <w:sz w:val="17"/>
              </w:rPr>
              <w:t>其他安全文明施工措施(按清单列项)</w:t>
            </w:r>
          </w:p>
        </w:tc>
      </w:tr>
      <w:tr w14:paraId="4F24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318AF7F0">
            <w:pPr>
              <w:pStyle w:val="19"/>
              <w:spacing w:before="82" w:line="200" w:lineRule="exact"/>
              <w:ind w:left="374"/>
              <w:rPr>
                <w:sz w:val="17"/>
              </w:rPr>
            </w:pPr>
            <w:r>
              <w:rPr>
                <w:spacing w:val="-2"/>
                <w:sz w:val="17"/>
              </w:rPr>
              <w:t>1.2.1</w:t>
            </w:r>
          </w:p>
        </w:tc>
        <w:tc>
          <w:tcPr>
            <w:tcW w:w="7668" w:type="dxa"/>
          </w:tcPr>
          <w:p w14:paraId="4DA8762B">
            <w:pPr>
              <w:pStyle w:val="19"/>
              <w:spacing w:before="85" w:line="197" w:lineRule="exact"/>
              <w:ind w:left="150"/>
              <w:rPr>
                <w:sz w:val="17"/>
              </w:rPr>
            </w:pPr>
            <w:r>
              <w:rPr>
                <w:spacing w:val="-2"/>
                <w:sz w:val="17"/>
              </w:rPr>
              <w:t>临时围挡费</w:t>
            </w:r>
          </w:p>
        </w:tc>
      </w:tr>
      <w:tr w14:paraId="7705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61642FA">
            <w:pPr>
              <w:pStyle w:val="19"/>
              <w:spacing w:before="85" w:line="198" w:lineRule="exact"/>
              <w:ind w:left="374"/>
              <w:rPr>
                <w:sz w:val="17"/>
              </w:rPr>
            </w:pPr>
            <w:r>
              <w:rPr>
                <w:spacing w:val="-2"/>
                <w:sz w:val="17"/>
              </w:rPr>
              <w:t>1.2.2</w:t>
            </w:r>
          </w:p>
        </w:tc>
        <w:tc>
          <w:tcPr>
            <w:tcW w:w="7668" w:type="dxa"/>
          </w:tcPr>
          <w:p w14:paraId="65ADE9A4">
            <w:pPr>
              <w:pStyle w:val="19"/>
              <w:spacing w:before="87" w:line="196" w:lineRule="exact"/>
              <w:ind w:left="140"/>
              <w:rPr>
                <w:sz w:val="17"/>
              </w:rPr>
            </w:pPr>
            <w:r>
              <w:rPr>
                <w:spacing w:val="7"/>
                <w:sz w:val="17"/>
              </w:rPr>
              <w:t>基坑内场地硬地化</w:t>
            </w:r>
          </w:p>
        </w:tc>
      </w:tr>
      <w:tr w14:paraId="5ED6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8D70675">
            <w:pPr>
              <w:pStyle w:val="19"/>
              <w:spacing w:before="86" w:line="199" w:lineRule="exact"/>
              <w:ind w:left="463"/>
              <w:rPr>
                <w:sz w:val="17"/>
              </w:rPr>
            </w:pPr>
            <w:r>
              <w:rPr>
                <w:spacing w:val="-5"/>
                <w:sz w:val="17"/>
              </w:rPr>
              <w:t>1.3</w:t>
            </w:r>
          </w:p>
        </w:tc>
        <w:tc>
          <w:tcPr>
            <w:tcW w:w="7668" w:type="dxa"/>
          </w:tcPr>
          <w:p w14:paraId="18A6DFDB">
            <w:pPr>
              <w:pStyle w:val="19"/>
              <w:spacing w:before="88" w:line="196" w:lineRule="exact"/>
              <w:ind w:left="140"/>
              <w:rPr>
                <w:sz w:val="17"/>
              </w:rPr>
            </w:pPr>
            <w:r>
              <w:rPr>
                <w:spacing w:val="8"/>
                <w:sz w:val="17"/>
              </w:rPr>
              <w:t>产业工人职业训练专项经费</w:t>
            </w:r>
          </w:p>
        </w:tc>
      </w:tr>
      <w:tr w14:paraId="0D63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3523B17E">
            <w:pPr>
              <w:pStyle w:val="19"/>
              <w:spacing w:before="88" w:line="197" w:lineRule="exact"/>
              <w:ind w:left="542"/>
              <w:rPr>
                <w:sz w:val="17"/>
              </w:rPr>
            </w:pPr>
            <w:r>
              <w:rPr>
                <w:sz w:val="17"/>
              </w:rPr>
              <w:t>2</w:t>
            </w:r>
          </w:p>
        </w:tc>
        <w:tc>
          <w:tcPr>
            <w:tcW w:w="7668" w:type="dxa"/>
          </w:tcPr>
          <w:p w14:paraId="686FFC5A">
            <w:pPr>
              <w:pStyle w:val="19"/>
              <w:spacing w:before="88" w:line="197" w:lineRule="exact"/>
              <w:ind w:left="142"/>
              <w:rPr>
                <w:sz w:val="17"/>
              </w:rPr>
            </w:pPr>
            <w:r>
              <w:rPr>
                <w:spacing w:val="7"/>
                <w:sz w:val="17"/>
              </w:rPr>
              <w:t>履约担保手续费</w:t>
            </w:r>
          </w:p>
        </w:tc>
      </w:tr>
      <w:tr w14:paraId="14DA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22E88A7F">
            <w:pPr>
              <w:pStyle w:val="19"/>
              <w:spacing w:before="87" w:line="199" w:lineRule="exact"/>
              <w:ind w:left="542"/>
              <w:rPr>
                <w:sz w:val="17"/>
              </w:rPr>
            </w:pPr>
            <w:r>
              <w:rPr>
                <w:sz w:val="17"/>
              </w:rPr>
              <w:t>3</w:t>
            </w:r>
          </w:p>
        </w:tc>
        <w:tc>
          <w:tcPr>
            <w:tcW w:w="7668" w:type="dxa"/>
          </w:tcPr>
          <w:p w14:paraId="27597820">
            <w:pPr>
              <w:pStyle w:val="19"/>
              <w:spacing w:before="90" w:line="196" w:lineRule="exact"/>
              <w:ind w:left="142"/>
              <w:rPr>
                <w:sz w:val="17"/>
              </w:rPr>
            </w:pPr>
            <w:r>
              <w:rPr>
                <w:spacing w:val="7"/>
                <w:sz w:val="17"/>
              </w:rPr>
              <w:t>夜间施工增加费</w:t>
            </w:r>
          </w:p>
        </w:tc>
      </w:tr>
      <w:tr w14:paraId="40B6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C988562">
            <w:pPr>
              <w:pStyle w:val="19"/>
              <w:spacing w:before="88" w:line="198" w:lineRule="exact"/>
              <w:ind w:left="537"/>
              <w:rPr>
                <w:sz w:val="17"/>
              </w:rPr>
            </w:pPr>
            <w:r>
              <w:rPr>
                <w:sz w:val="17"/>
              </w:rPr>
              <w:t>4</w:t>
            </w:r>
          </w:p>
        </w:tc>
        <w:tc>
          <w:tcPr>
            <w:tcW w:w="7668" w:type="dxa"/>
          </w:tcPr>
          <w:p w14:paraId="6E230958">
            <w:pPr>
              <w:pStyle w:val="19"/>
              <w:spacing w:before="88" w:line="198" w:lineRule="exact"/>
              <w:ind w:left="140"/>
              <w:rPr>
                <w:sz w:val="17"/>
              </w:rPr>
            </w:pPr>
            <w:r>
              <w:rPr>
                <w:spacing w:val="6"/>
                <w:sz w:val="17"/>
              </w:rPr>
              <w:t>赶工措施费</w:t>
            </w:r>
          </w:p>
        </w:tc>
      </w:tr>
      <w:tr w14:paraId="05FD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79B45ECC">
            <w:pPr>
              <w:pStyle w:val="19"/>
              <w:spacing w:before="89" w:line="198" w:lineRule="exact"/>
              <w:ind w:left="542"/>
              <w:rPr>
                <w:sz w:val="17"/>
              </w:rPr>
            </w:pPr>
            <w:r>
              <w:rPr>
                <w:sz w:val="17"/>
              </w:rPr>
              <w:t>5</w:t>
            </w:r>
          </w:p>
        </w:tc>
        <w:tc>
          <w:tcPr>
            <w:tcW w:w="7668" w:type="dxa"/>
          </w:tcPr>
          <w:p w14:paraId="56F9DE10">
            <w:pPr>
              <w:pStyle w:val="19"/>
              <w:spacing w:before="89" w:line="198" w:lineRule="exact"/>
              <w:ind w:left="145"/>
              <w:rPr>
                <w:sz w:val="17"/>
              </w:rPr>
            </w:pPr>
            <w:r>
              <w:rPr>
                <w:spacing w:val="-1"/>
                <w:sz w:val="17"/>
              </w:rPr>
              <w:t>冬雨季施工费</w:t>
            </w:r>
          </w:p>
        </w:tc>
      </w:tr>
      <w:tr w14:paraId="4F322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7942D7D">
            <w:pPr>
              <w:pStyle w:val="19"/>
              <w:spacing w:before="88" w:line="198" w:lineRule="exact"/>
              <w:ind w:left="540"/>
              <w:rPr>
                <w:sz w:val="17"/>
              </w:rPr>
            </w:pPr>
            <w:r>
              <w:rPr>
                <w:sz w:val="17"/>
              </w:rPr>
              <w:t>6</w:t>
            </w:r>
          </w:p>
        </w:tc>
        <w:tc>
          <w:tcPr>
            <w:tcW w:w="7668" w:type="dxa"/>
          </w:tcPr>
          <w:p w14:paraId="54930A26">
            <w:pPr>
              <w:pStyle w:val="19"/>
              <w:spacing w:before="88" w:line="198" w:lineRule="exact"/>
              <w:ind w:left="159"/>
              <w:rPr>
                <w:sz w:val="17"/>
              </w:rPr>
            </w:pPr>
            <w:r>
              <w:rPr>
                <w:sz w:val="17"/>
              </w:rPr>
              <w:t>已完成工程及设备保护费</w:t>
            </w:r>
          </w:p>
        </w:tc>
      </w:tr>
      <w:tr w14:paraId="12FD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14677876">
            <w:pPr>
              <w:pStyle w:val="19"/>
              <w:spacing w:before="88" w:line="197" w:lineRule="exact"/>
              <w:ind w:left="542"/>
              <w:rPr>
                <w:sz w:val="17"/>
              </w:rPr>
            </w:pPr>
            <w:r>
              <w:rPr>
                <w:sz w:val="17"/>
              </w:rPr>
              <w:t>7</w:t>
            </w:r>
          </w:p>
        </w:tc>
        <w:tc>
          <w:tcPr>
            <w:tcW w:w="7668" w:type="dxa"/>
          </w:tcPr>
          <w:p w14:paraId="27DCFA3B">
            <w:pPr>
              <w:pStyle w:val="19"/>
              <w:spacing w:before="88" w:line="197" w:lineRule="exact"/>
              <w:ind w:left="140"/>
              <w:rPr>
                <w:sz w:val="17"/>
              </w:rPr>
            </w:pPr>
            <w:r>
              <w:rPr>
                <w:spacing w:val="8"/>
                <w:sz w:val="17"/>
              </w:rPr>
              <w:t>地上地下设施及建筑物的临时保护费</w:t>
            </w:r>
          </w:p>
        </w:tc>
      </w:tr>
      <w:tr w14:paraId="5DB0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5515BCD4">
            <w:pPr>
              <w:pStyle w:val="19"/>
              <w:spacing w:before="89" w:line="198" w:lineRule="exact"/>
              <w:ind w:left="540"/>
              <w:rPr>
                <w:sz w:val="17"/>
              </w:rPr>
            </w:pPr>
            <w:r>
              <w:rPr>
                <w:sz w:val="17"/>
              </w:rPr>
              <w:t>8</w:t>
            </w:r>
          </w:p>
        </w:tc>
        <w:tc>
          <w:tcPr>
            <w:tcW w:w="7668" w:type="dxa"/>
          </w:tcPr>
          <w:p w14:paraId="0DB20EB4">
            <w:pPr>
              <w:pStyle w:val="19"/>
              <w:spacing w:before="89" w:line="198" w:lineRule="exact"/>
              <w:ind w:left="142"/>
              <w:rPr>
                <w:sz w:val="17"/>
              </w:rPr>
            </w:pPr>
            <w:r>
              <w:rPr>
                <w:spacing w:val="8"/>
                <w:sz w:val="17"/>
              </w:rPr>
              <w:t>混凝土、钢筋混凝土模板及支架费</w:t>
            </w:r>
          </w:p>
        </w:tc>
      </w:tr>
      <w:tr w14:paraId="16A1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5481600B">
            <w:pPr>
              <w:pStyle w:val="19"/>
              <w:spacing w:before="89" w:line="198" w:lineRule="exact"/>
              <w:ind w:left="540"/>
              <w:rPr>
                <w:sz w:val="17"/>
              </w:rPr>
            </w:pPr>
            <w:r>
              <w:rPr>
                <w:sz w:val="17"/>
              </w:rPr>
              <w:t>9</w:t>
            </w:r>
          </w:p>
        </w:tc>
        <w:tc>
          <w:tcPr>
            <w:tcW w:w="7668" w:type="dxa"/>
          </w:tcPr>
          <w:p w14:paraId="579C7E41">
            <w:pPr>
              <w:pStyle w:val="19"/>
              <w:spacing w:before="89" w:line="198" w:lineRule="exact"/>
              <w:ind w:left="142"/>
              <w:rPr>
                <w:sz w:val="17"/>
              </w:rPr>
            </w:pPr>
            <w:r>
              <w:rPr>
                <w:spacing w:val="-1"/>
                <w:sz w:val="17"/>
              </w:rPr>
              <w:t>二次搬运费</w:t>
            </w:r>
          </w:p>
        </w:tc>
      </w:tr>
      <w:tr w14:paraId="16C5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2010B046">
            <w:pPr>
              <w:pStyle w:val="19"/>
              <w:spacing w:before="89" w:line="199" w:lineRule="exact"/>
              <w:ind w:left="506"/>
              <w:rPr>
                <w:sz w:val="17"/>
              </w:rPr>
            </w:pPr>
            <w:r>
              <w:rPr>
                <w:spacing w:val="-5"/>
                <w:sz w:val="17"/>
              </w:rPr>
              <w:t>10</w:t>
            </w:r>
          </w:p>
        </w:tc>
        <w:tc>
          <w:tcPr>
            <w:tcW w:w="7668" w:type="dxa"/>
          </w:tcPr>
          <w:p w14:paraId="4C1195B3">
            <w:pPr>
              <w:pStyle w:val="19"/>
              <w:spacing w:before="91" w:line="197" w:lineRule="exact"/>
              <w:ind w:left="140"/>
              <w:rPr>
                <w:sz w:val="17"/>
              </w:rPr>
            </w:pPr>
            <w:r>
              <w:rPr>
                <w:spacing w:val="5"/>
                <w:sz w:val="17"/>
              </w:rPr>
              <w:t>脚手架费</w:t>
            </w:r>
          </w:p>
        </w:tc>
      </w:tr>
      <w:tr w14:paraId="6440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05580CDE">
            <w:pPr>
              <w:pStyle w:val="19"/>
              <w:spacing w:before="90" w:line="198" w:lineRule="exact"/>
              <w:ind w:left="506"/>
              <w:rPr>
                <w:sz w:val="17"/>
              </w:rPr>
            </w:pPr>
            <w:r>
              <w:rPr>
                <w:spacing w:val="-5"/>
                <w:sz w:val="17"/>
              </w:rPr>
              <w:t>11</w:t>
            </w:r>
          </w:p>
        </w:tc>
        <w:tc>
          <w:tcPr>
            <w:tcW w:w="7668" w:type="dxa"/>
          </w:tcPr>
          <w:p w14:paraId="4A376A56">
            <w:pPr>
              <w:pStyle w:val="19"/>
              <w:spacing w:before="90" w:line="198" w:lineRule="exact"/>
              <w:ind w:left="140"/>
              <w:rPr>
                <w:sz w:val="17"/>
              </w:rPr>
            </w:pPr>
            <w:r>
              <w:rPr>
                <w:spacing w:val="7"/>
                <w:sz w:val="17"/>
              </w:rPr>
              <w:t>垂直运输机械费</w:t>
            </w:r>
          </w:p>
        </w:tc>
      </w:tr>
      <w:tr w14:paraId="1896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4D300AF4">
            <w:pPr>
              <w:pStyle w:val="19"/>
              <w:spacing w:before="89" w:line="199" w:lineRule="exact"/>
              <w:ind w:left="506"/>
              <w:rPr>
                <w:sz w:val="17"/>
              </w:rPr>
            </w:pPr>
            <w:r>
              <w:rPr>
                <w:spacing w:val="-5"/>
                <w:sz w:val="17"/>
              </w:rPr>
              <w:t>12</w:t>
            </w:r>
          </w:p>
        </w:tc>
        <w:tc>
          <w:tcPr>
            <w:tcW w:w="7668" w:type="dxa"/>
          </w:tcPr>
          <w:p w14:paraId="4DF892E3">
            <w:pPr>
              <w:pStyle w:val="19"/>
              <w:spacing w:before="91" w:line="197" w:lineRule="exact"/>
              <w:ind w:left="140"/>
              <w:rPr>
                <w:sz w:val="17"/>
              </w:rPr>
            </w:pPr>
            <w:r>
              <w:rPr>
                <w:spacing w:val="8"/>
                <w:sz w:val="17"/>
              </w:rPr>
              <w:t>大型机械设备进出场及安拆费</w:t>
            </w:r>
          </w:p>
        </w:tc>
      </w:tr>
      <w:tr w14:paraId="05C6A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37201105">
            <w:pPr>
              <w:pStyle w:val="19"/>
              <w:spacing w:before="90" w:line="200" w:lineRule="exact"/>
              <w:ind w:left="506"/>
              <w:rPr>
                <w:sz w:val="17"/>
              </w:rPr>
            </w:pPr>
            <w:r>
              <w:rPr>
                <w:spacing w:val="-5"/>
                <w:sz w:val="17"/>
              </w:rPr>
              <w:t>13</w:t>
            </w:r>
          </w:p>
        </w:tc>
        <w:tc>
          <w:tcPr>
            <w:tcW w:w="7668" w:type="dxa"/>
          </w:tcPr>
          <w:p w14:paraId="74FCEAB5">
            <w:pPr>
              <w:pStyle w:val="19"/>
              <w:spacing w:before="92" w:line="197" w:lineRule="exact"/>
              <w:ind w:left="140"/>
              <w:rPr>
                <w:sz w:val="17"/>
              </w:rPr>
            </w:pPr>
            <w:r>
              <w:rPr>
                <w:spacing w:val="7"/>
                <w:sz w:val="17"/>
              </w:rPr>
              <w:t>施工排水、降水费</w:t>
            </w:r>
          </w:p>
        </w:tc>
      </w:tr>
      <w:tr w14:paraId="517C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25E32CA2">
            <w:pPr>
              <w:pStyle w:val="19"/>
              <w:spacing w:before="89" w:line="201" w:lineRule="exact"/>
              <w:ind w:left="506"/>
              <w:rPr>
                <w:sz w:val="17"/>
              </w:rPr>
            </w:pPr>
            <w:r>
              <w:rPr>
                <w:spacing w:val="-5"/>
                <w:sz w:val="17"/>
              </w:rPr>
              <w:t>14</w:t>
            </w:r>
          </w:p>
        </w:tc>
        <w:tc>
          <w:tcPr>
            <w:tcW w:w="7668" w:type="dxa"/>
          </w:tcPr>
          <w:p w14:paraId="766442D5">
            <w:pPr>
              <w:pStyle w:val="19"/>
              <w:spacing w:before="92" w:line="198" w:lineRule="exact"/>
              <w:ind w:left="140"/>
              <w:rPr>
                <w:sz w:val="17"/>
              </w:rPr>
            </w:pPr>
            <w:r>
              <w:rPr>
                <w:spacing w:val="7"/>
                <w:sz w:val="17"/>
              </w:rPr>
              <w:t>专业工程措施项目费</w:t>
            </w:r>
          </w:p>
        </w:tc>
      </w:tr>
      <w:tr w14:paraId="3D16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5AE2355D">
            <w:pPr>
              <w:pStyle w:val="19"/>
              <w:spacing w:before="91" w:line="200" w:lineRule="exact"/>
              <w:ind w:left="420"/>
              <w:rPr>
                <w:sz w:val="17"/>
              </w:rPr>
            </w:pPr>
            <w:r>
              <w:rPr>
                <w:spacing w:val="-4"/>
                <w:sz w:val="17"/>
              </w:rPr>
              <w:t>14.1</w:t>
            </w:r>
          </w:p>
        </w:tc>
        <w:tc>
          <w:tcPr>
            <w:tcW w:w="7668" w:type="dxa"/>
          </w:tcPr>
          <w:p w14:paraId="4C77653A">
            <w:pPr>
              <w:pStyle w:val="19"/>
              <w:spacing w:before="93" w:line="198" w:lineRule="exact"/>
              <w:ind w:left="142"/>
              <w:rPr>
                <w:sz w:val="17"/>
              </w:rPr>
            </w:pPr>
            <w:r>
              <w:rPr>
                <w:spacing w:val="7"/>
                <w:sz w:val="17"/>
              </w:rPr>
              <w:t>室内空气污染测试</w:t>
            </w:r>
          </w:p>
        </w:tc>
      </w:tr>
      <w:tr w14:paraId="6A68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91" w:type="dxa"/>
          </w:tcPr>
          <w:p w14:paraId="3F6DEEB3">
            <w:pPr>
              <w:pStyle w:val="19"/>
              <w:spacing w:before="91" w:line="199" w:lineRule="exact"/>
              <w:ind w:left="506"/>
              <w:rPr>
                <w:sz w:val="17"/>
              </w:rPr>
            </w:pPr>
            <w:r>
              <w:rPr>
                <w:spacing w:val="-5"/>
                <w:sz w:val="17"/>
              </w:rPr>
              <w:t>15</w:t>
            </w:r>
          </w:p>
        </w:tc>
        <w:tc>
          <w:tcPr>
            <w:tcW w:w="7668" w:type="dxa"/>
          </w:tcPr>
          <w:p w14:paraId="46221CDC">
            <w:pPr>
              <w:pStyle w:val="19"/>
              <w:spacing w:before="94" w:line="197" w:lineRule="exact"/>
              <w:ind w:left="140"/>
              <w:rPr>
                <w:sz w:val="17"/>
              </w:rPr>
            </w:pPr>
            <w:r>
              <w:rPr>
                <w:spacing w:val="-5"/>
                <w:sz w:val="17"/>
              </w:rPr>
              <w:t>其他</w:t>
            </w:r>
          </w:p>
        </w:tc>
      </w:tr>
    </w:tbl>
    <w:p w14:paraId="1DF1A13C">
      <w:pPr>
        <w:spacing w:before="11"/>
        <w:ind w:left="1326" w:right="0" w:firstLine="0"/>
        <w:jc w:val="left"/>
        <w:rPr>
          <w:sz w:val="24"/>
        </w:rPr>
      </w:pPr>
      <w:r>
        <w:rPr>
          <w:spacing w:val="-1"/>
          <w:sz w:val="18"/>
        </w:rPr>
        <w:t>注：专业工程措施项目费可根据工程实际在本表中补充。</w:t>
      </w:r>
    </w:p>
    <w:p w14:paraId="49CE2106">
      <w:pPr>
        <w:pStyle w:val="2"/>
        <w:spacing w:after="3"/>
        <w:ind w:left="0" w:leftChars="0" w:firstLine="0" w:firstLineChars="0"/>
        <w:jc w:val="center"/>
        <w:rPr>
          <w:rFonts w:hint="eastAsia"/>
          <w:w w:val="95"/>
          <w:lang w:val="en-US" w:eastAsia="zh-CN"/>
        </w:rPr>
      </w:pPr>
      <w:r>
        <w:rPr>
          <w:rFonts w:hint="eastAsia"/>
          <w:w w:val="95"/>
          <w:lang w:val="en-US" w:eastAsia="zh-CN"/>
        </w:rPr>
        <w:t>规费、应纳税费项目清单与计价表</w:t>
      </w:r>
    </w:p>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837"/>
        <w:gridCol w:w="4528"/>
      </w:tblGrid>
      <w:tr w14:paraId="1715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tcPr>
          <w:p w14:paraId="043B2DE4">
            <w:pPr>
              <w:pStyle w:val="19"/>
              <w:spacing w:before="2"/>
              <w:ind w:right="217"/>
              <w:jc w:val="left"/>
              <w:rPr>
                <w:sz w:val="20"/>
              </w:rPr>
            </w:pPr>
            <w:r>
              <w:rPr>
                <w:w w:val="95"/>
                <w:sz w:val="20"/>
              </w:rPr>
              <w:t>序</w:t>
            </w:r>
            <w:r>
              <w:rPr>
                <w:spacing w:val="-10"/>
                <w:sz w:val="20"/>
              </w:rPr>
              <w:t>号</w:t>
            </w:r>
          </w:p>
        </w:tc>
        <w:tc>
          <w:tcPr>
            <w:tcW w:w="3837" w:type="dxa"/>
          </w:tcPr>
          <w:p w14:paraId="70EBD18F">
            <w:pPr>
              <w:pStyle w:val="19"/>
              <w:spacing w:before="2"/>
              <w:ind w:right="1638"/>
              <w:jc w:val="left"/>
              <w:rPr>
                <w:sz w:val="20"/>
              </w:rPr>
            </w:pPr>
            <w:r>
              <w:rPr>
                <w:w w:val="95"/>
                <w:sz w:val="20"/>
              </w:rPr>
              <w:t>项目名</w:t>
            </w:r>
            <w:r>
              <w:rPr>
                <w:spacing w:val="-10"/>
                <w:w w:val="95"/>
                <w:sz w:val="20"/>
              </w:rPr>
              <w:t>称</w:t>
            </w:r>
          </w:p>
        </w:tc>
        <w:tc>
          <w:tcPr>
            <w:tcW w:w="4528" w:type="dxa"/>
          </w:tcPr>
          <w:p w14:paraId="39A237B9">
            <w:pPr>
              <w:pStyle w:val="19"/>
              <w:spacing w:before="2"/>
              <w:ind w:left="1606" w:right="1601"/>
              <w:jc w:val="left"/>
              <w:rPr>
                <w:sz w:val="20"/>
              </w:rPr>
            </w:pPr>
            <w:r>
              <w:rPr>
                <w:w w:val="95"/>
                <w:sz w:val="20"/>
              </w:rPr>
              <w:t>计算基</w:t>
            </w:r>
            <w:r>
              <w:rPr>
                <w:spacing w:val="-10"/>
                <w:w w:val="95"/>
                <w:sz w:val="20"/>
              </w:rPr>
              <w:t>础</w:t>
            </w:r>
          </w:p>
        </w:tc>
      </w:tr>
      <w:tr w14:paraId="5C03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78A3BC8">
            <w:pPr>
              <w:pStyle w:val="19"/>
              <w:jc w:val="left"/>
              <w:rPr>
                <w:sz w:val="17"/>
              </w:rPr>
            </w:pPr>
            <w:r>
              <w:rPr>
                <w:sz w:val="17"/>
              </w:rPr>
              <w:t>1</w:t>
            </w:r>
          </w:p>
        </w:tc>
        <w:tc>
          <w:tcPr>
            <w:tcW w:w="3837" w:type="dxa"/>
            <w:vAlign w:val="center"/>
          </w:tcPr>
          <w:p w14:paraId="5930DD4C">
            <w:pPr>
              <w:pStyle w:val="19"/>
              <w:jc w:val="left"/>
              <w:rPr>
                <w:sz w:val="17"/>
              </w:rPr>
            </w:pPr>
            <w:r>
              <w:rPr>
                <w:spacing w:val="-5"/>
                <w:sz w:val="17"/>
              </w:rPr>
              <w:t>规费</w:t>
            </w:r>
          </w:p>
        </w:tc>
        <w:tc>
          <w:tcPr>
            <w:tcW w:w="4528" w:type="dxa"/>
            <w:vAlign w:val="center"/>
          </w:tcPr>
          <w:p w14:paraId="5514F2D3">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231E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7C3136C5">
            <w:pPr>
              <w:pStyle w:val="19"/>
              <w:spacing w:before="73" w:line="195" w:lineRule="exact"/>
              <w:jc w:val="left"/>
              <w:rPr>
                <w:sz w:val="17"/>
              </w:rPr>
            </w:pPr>
            <w:r>
              <w:rPr>
                <w:sz w:val="17"/>
              </w:rPr>
              <w:t>2</w:t>
            </w:r>
          </w:p>
        </w:tc>
        <w:tc>
          <w:tcPr>
            <w:tcW w:w="3837" w:type="dxa"/>
            <w:vAlign w:val="center"/>
          </w:tcPr>
          <w:p w14:paraId="37EF4D25">
            <w:pPr>
              <w:pStyle w:val="19"/>
              <w:spacing w:before="70" w:line="197" w:lineRule="exact"/>
              <w:jc w:val="left"/>
              <w:rPr>
                <w:sz w:val="17"/>
              </w:rPr>
            </w:pPr>
            <w:r>
              <w:rPr>
                <w:spacing w:val="-3"/>
                <w:sz w:val="17"/>
              </w:rPr>
              <w:t>应纳税费</w:t>
            </w:r>
          </w:p>
        </w:tc>
        <w:tc>
          <w:tcPr>
            <w:tcW w:w="4528" w:type="dxa"/>
            <w:vAlign w:val="center"/>
          </w:tcPr>
          <w:p w14:paraId="775A270F">
            <w:pPr>
              <w:pStyle w:val="19"/>
              <w:spacing w:before="70" w:line="197" w:lineRule="exact"/>
              <w:jc w:val="left"/>
              <w:rPr>
                <w:sz w:val="17"/>
              </w:rPr>
            </w:pPr>
            <w:r>
              <w:rPr>
                <w:spacing w:val="6"/>
                <w:sz w:val="17"/>
              </w:rPr>
              <w:t>应纳税费合计</w:t>
            </w:r>
          </w:p>
        </w:tc>
      </w:tr>
      <w:tr w14:paraId="6E77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F8212E5">
            <w:pPr>
              <w:pStyle w:val="19"/>
              <w:spacing w:line="196" w:lineRule="exact"/>
              <w:ind w:right="266"/>
              <w:jc w:val="left"/>
              <w:rPr>
                <w:sz w:val="17"/>
              </w:rPr>
            </w:pPr>
            <w:r>
              <w:rPr>
                <w:spacing w:val="-5"/>
                <w:sz w:val="17"/>
              </w:rPr>
              <w:t>2.1</w:t>
            </w:r>
          </w:p>
        </w:tc>
        <w:tc>
          <w:tcPr>
            <w:tcW w:w="3837" w:type="dxa"/>
            <w:vAlign w:val="center"/>
          </w:tcPr>
          <w:p w14:paraId="5A84478B">
            <w:pPr>
              <w:pStyle w:val="19"/>
              <w:spacing w:line="196" w:lineRule="exact"/>
              <w:jc w:val="left"/>
              <w:rPr>
                <w:sz w:val="17"/>
              </w:rPr>
            </w:pPr>
            <w:r>
              <w:rPr>
                <w:spacing w:val="7"/>
                <w:sz w:val="17"/>
              </w:rPr>
              <w:t>增值税应纳税额</w:t>
            </w:r>
          </w:p>
        </w:tc>
        <w:tc>
          <w:tcPr>
            <w:tcW w:w="4528" w:type="dxa"/>
            <w:vAlign w:val="center"/>
          </w:tcPr>
          <w:p w14:paraId="3D8B6DBB">
            <w:pPr>
              <w:pStyle w:val="19"/>
              <w:spacing w:before="20" w:line="200" w:lineRule="exact"/>
              <w:ind w:right="212"/>
              <w:jc w:val="left"/>
              <w:rPr>
                <w:sz w:val="17"/>
              </w:rPr>
            </w:pPr>
            <w:r>
              <w:rPr>
                <w:spacing w:val="4"/>
                <w:sz w:val="17"/>
              </w:rPr>
              <w:t>分部分项工程费+措施项目费+其 他项目费+规费-发包人供应材料 费</w:t>
            </w:r>
          </w:p>
        </w:tc>
      </w:tr>
      <w:tr w14:paraId="1EE2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64596E13">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37" w:type="dxa"/>
            <w:vAlign w:val="center"/>
          </w:tcPr>
          <w:p w14:paraId="2BB1C7E3">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528" w:type="dxa"/>
            <w:vAlign w:val="center"/>
          </w:tcPr>
          <w:p w14:paraId="11572334">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761F4998">
      <w:pPr>
        <w:spacing w:after="0"/>
        <w:jc w:val="left"/>
        <w:rPr>
          <w:sz w:val="24"/>
        </w:rPr>
        <w:sectPr>
          <w:type w:val="continuous"/>
          <w:pgSz w:w="11910" w:h="16840"/>
          <w:pgMar w:top="1080" w:right="740" w:bottom="280" w:left="740" w:header="0" w:footer="993" w:gutter="0"/>
          <w:cols w:space="720" w:num="1"/>
        </w:sectPr>
      </w:pP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67FF32BC">
      <w:pPr>
        <w:pStyle w:val="6"/>
        <w:ind w:left="1057"/>
      </w:pPr>
      <w:bookmarkStart w:id="21" w:name="（一）工程项目总价表"/>
      <w:bookmarkEnd w:id="21"/>
      <w:r>
        <w:rPr>
          <w:w w:val="95"/>
        </w:rPr>
        <w:t>（一）</w:t>
      </w:r>
      <w:r>
        <w:rPr>
          <w:spacing w:val="-2"/>
          <w:w w:val="95"/>
        </w:rPr>
        <w:t>工程项目总价表</w:t>
      </w:r>
    </w:p>
    <w:p w14:paraId="0AC1916F">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20EBCD87">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48D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6F3C091F">
            <w:pPr>
              <w:pStyle w:val="19"/>
              <w:rPr>
                <w:rFonts w:ascii="Times New Roman"/>
                <w:sz w:val="18"/>
              </w:rPr>
            </w:pPr>
          </w:p>
          <w:p w14:paraId="5C5DC9A1">
            <w:pPr>
              <w:pStyle w:val="19"/>
              <w:ind w:left="134" w:right="123"/>
              <w:jc w:val="center"/>
              <w:rPr>
                <w:sz w:val="20"/>
              </w:rPr>
            </w:pPr>
            <w:r>
              <w:rPr>
                <w:w w:val="95"/>
                <w:sz w:val="20"/>
              </w:rPr>
              <w:t>序</w:t>
            </w:r>
            <w:r>
              <w:rPr>
                <w:spacing w:val="-10"/>
                <w:sz w:val="20"/>
              </w:rPr>
              <w:t>号</w:t>
            </w:r>
          </w:p>
        </w:tc>
        <w:tc>
          <w:tcPr>
            <w:tcW w:w="5436" w:type="dxa"/>
          </w:tcPr>
          <w:p w14:paraId="460215B2">
            <w:pPr>
              <w:pStyle w:val="19"/>
              <w:rPr>
                <w:rFonts w:ascii="Times New Roman"/>
                <w:sz w:val="18"/>
              </w:rPr>
            </w:pPr>
          </w:p>
          <w:p w14:paraId="1A25EBA0">
            <w:pPr>
              <w:pStyle w:val="19"/>
              <w:ind w:left="2156" w:right="2145"/>
              <w:jc w:val="center"/>
              <w:rPr>
                <w:sz w:val="20"/>
              </w:rPr>
            </w:pPr>
            <w:r>
              <w:rPr>
                <w:spacing w:val="-3"/>
                <w:sz w:val="20"/>
              </w:rPr>
              <w:t>汇 总 内 容</w:t>
            </w:r>
          </w:p>
        </w:tc>
        <w:tc>
          <w:tcPr>
            <w:tcW w:w="1516" w:type="dxa"/>
          </w:tcPr>
          <w:p w14:paraId="48289B8B">
            <w:pPr>
              <w:pStyle w:val="19"/>
              <w:rPr>
                <w:rFonts w:ascii="Times New Roman"/>
                <w:sz w:val="18"/>
              </w:rPr>
            </w:pPr>
          </w:p>
          <w:p w14:paraId="57F69FD5">
            <w:pPr>
              <w:pStyle w:val="19"/>
              <w:ind w:left="357"/>
              <w:rPr>
                <w:sz w:val="20"/>
              </w:rPr>
            </w:pPr>
            <w:r>
              <w:rPr>
                <w:spacing w:val="-2"/>
                <w:w w:val="95"/>
                <w:sz w:val="20"/>
              </w:rPr>
              <w:t>金额(元)</w:t>
            </w:r>
          </w:p>
        </w:tc>
        <w:tc>
          <w:tcPr>
            <w:tcW w:w="1927" w:type="dxa"/>
          </w:tcPr>
          <w:p w14:paraId="3F78B31C">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36F2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428E9BC">
            <w:pPr>
              <w:pStyle w:val="19"/>
              <w:spacing w:before="57"/>
              <w:ind w:left="14"/>
              <w:jc w:val="center"/>
              <w:rPr>
                <w:sz w:val="20"/>
              </w:rPr>
            </w:pPr>
            <w:r>
              <w:rPr>
                <w:w w:val="99"/>
                <w:sz w:val="20"/>
              </w:rPr>
              <w:t>1</w:t>
            </w:r>
          </w:p>
        </w:tc>
        <w:tc>
          <w:tcPr>
            <w:tcW w:w="5436" w:type="dxa"/>
          </w:tcPr>
          <w:p w14:paraId="70ECDD03">
            <w:pPr>
              <w:pStyle w:val="19"/>
              <w:spacing w:before="57"/>
              <w:ind w:left="107"/>
              <w:rPr>
                <w:sz w:val="20"/>
              </w:rPr>
            </w:pPr>
            <w:r>
              <w:rPr>
                <w:w w:val="95"/>
                <w:sz w:val="20"/>
              </w:rPr>
              <w:t>分部分项工程</w:t>
            </w:r>
            <w:r>
              <w:rPr>
                <w:spacing w:val="-10"/>
                <w:w w:val="95"/>
                <w:sz w:val="20"/>
              </w:rPr>
              <w:t>费</w:t>
            </w:r>
          </w:p>
        </w:tc>
        <w:tc>
          <w:tcPr>
            <w:tcW w:w="1516" w:type="dxa"/>
          </w:tcPr>
          <w:p w14:paraId="46F6D319">
            <w:pPr>
              <w:pStyle w:val="19"/>
              <w:rPr>
                <w:rFonts w:ascii="Times New Roman"/>
                <w:sz w:val="20"/>
              </w:rPr>
            </w:pPr>
          </w:p>
        </w:tc>
        <w:tc>
          <w:tcPr>
            <w:tcW w:w="1927" w:type="dxa"/>
          </w:tcPr>
          <w:p w14:paraId="58FE5727">
            <w:pPr>
              <w:pStyle w:val="19"/>
              <w:rPr>
                <w:rFonts w:ascii="Times New Roman"/>
                <w:sz w:val="20"/>
              </w:rPr>
            </w:pPr>
          </w:p>
        </w:tc>
      </w:tr>
      <w:tr w14:paraId="5722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78E08703">
            <w:pPr>
              <w:pStyle w:val="19"/>
              <w:spacing w:before="56"/>
              <w:ind w:left="14"/>
              <w:jc w:val="center"/>
              <w:rPr>
                <w:sz w:val="20"/>
              </w:rPr>
            </w:pPr>
            <w:r>
              <w:rPr>
                <w:w w:val="99"/>
                <w:sz w:val="20"/>
              </w:rPr>
              <w:t>2</w:t>
            </w:r>
          </w:p>
        </w:tc>
        <w:tc>
          <w:tcPr>
            <w:tcW w:w="5436" w:type="dxa"/>
          </w:tcPr>
          <w:p w14:paraId="28407D73">
            <w:pPr>
              <w:pStyle w:val="19"/>
              <w:spacing w:before="56"/>
              <w:ind w:left="107"/>
              <w:rPr>
                <w:sz w:val="20"/>
              </w:rPr>
            </w:pPr>
            <w:r>
              <w:rPr>
                <w:w w:val="95"/>
                <w:sz w:val="20"/>
              </w:rPr>
              <w:t>措施项目</w:t>
            </w:r>
            <w:r>
              <w:rPr>
                <w:spacing w:val="-10"/>
                <w:w w:val="95"/>
                <w:sz w:val="20"/>
              </w:rPr>
              <w:t>费</w:t>
            </w:r>
          </w:p>
        </w:tc>
        <w:tc>
          <w:tcPr>
            <w:tcW w:w="1516" w:type="dxa"/>
          </w:tcPr>
          <w:p w14:paraId="21A4C09E">
            <w:pPr>
              <w:pStyle w:val="19"/>
              <w:rPr>
                <w:rFonts w:ascii="Times New Roman"/>
                <w:sz w:val="20"/>
              </w:rPr>
            </w:pPr>
          </w:p>
        </w:tc>
        <w:tc>
          <w:tcPr>
            <w:tcW w:w="1927" w:type="dxa"/>
          </w:tcPr>
          <w:p w14:paraId="320B1932">
            <w:pPr>
              <w:pStyle w:val="19"/>
              <w:rPr>
                <w:rFonts w:ascii="Times New Roman"/>
                <w:sz w:val="20"/>
              </w:rPr>
            </w:pPr>
          </w:p>
        </w:tc>
      </w:tr>
      <w:tr w14:paraId="1D05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5446095">
            <w:pPr>
              <w:pStyle w:val="19"/>
              <w:spacing w:before="56"/>
              <w:ind w:left="14"/>
              <w:jc w:val="center"/>
              <w:rPr>
                <w:sz w:val="20"/>
              </w:rPr>
            </w:pPr>
            <w:r>
              <w:rPr>
                <w:w w:val="99"/>
                <w:sz w:val="20"/>
              </w:rPr>
              <w:t>3</w:t>
            </w:r>
          </w:p>
        </w:tc>
        <w:tc>
          <w:tcPr>
            <w:tcW w:w="5436" w:type="dxa"/>
          </w:tcPr>
          <w:p w14:paraId="09600264">
            <w:pPr>
              <w:pStyle w:val="19"/>
              <w:spacing w:before="56"/>
              <w:ind w:left="107"/>
              <w:rPr>
                <w:sz w:val="20"/>
              </w:rPr>
            </w:pPr>
            <w:r>
              <w:rPr>
                <w:w w:val="95"/>
                <w:sz w:val="20"/>
              </w:rPr>
              <w:t>其它项目</w:t>
            </w:r>
            <w:r>
              <w:rPr>
                <w:spacing w:val="-10"/>
                <w:w w:val="95"/>
                <w:sz w:val="20"/>
              </w:rPr>
              <w:t>费</w:t>
            </w:r>
          </w:p>
        </w:tc>
        <w:tc>
          <w:tcPr>
            <w:tcW w:w="1516" w:type="dxa"/>
          </w:tcPr>
          <w:p w14:paraId="7570F986">
            <w:pPr>
              <w:pStyle w:val="19"/>
              <w:rPr>
                <w:rFonts w:ascii="Times New Roman"/>
                <w:sz w:val="20"/>
              </w:rPr>
            </w:pPr>
          </w:p>
        </w:tc>
        <w:tc>
          <w:tcPr>
            <w:tcW w:w="1927" w:type="dxa"/>
          </w:tcPr>
          <w:p w14:paraId="30958645">
            <w:pPr>
              <w:pStyle w:val="19"/>
              <w:rPr>
                <w:rFonts w:ascii="Times New Roman"/>
                <w:sz w:val="20"/>
              </w:rPr>
            </w:pPr>
          </w:p>
        </w:tc>
      </w:tr>
      <w:tr w14:paraId="5364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483F1AAD">
            <w:pPr>
              <w:pStyle w:val="19"/>
              <w:spacing w:before="58"/>
              <w:ind w:left="14"/>
              <w:jc w:val="center"/>
              <w:rPr>
                <w:sz w:val="20"/>
              </w:rPr>
            </w:pPr>
            <w:r>
              <w:rPr>
                <w:w w:val="99"/>
                <w:sz w:val="20"/>
              </w:rPr>
              <w:t>4</w:t>
            </w:r>
          </w:p>
        </w:tc>
        <w:tc>
          <w:tcPr>
            <w:tcW w:w="5436" w:type="dxa"/>
          </w:tcPr>
          <w:p w14:paraId="0CD87755">
            <w:pPr>
              <w:pStyle w:val="19"/>
              <w:spacing w:before="58"/>
              <w:ind w:left="107"/>
              <w:rPr>
                <w:sz w:val="20"/>
              </w:rPr>
            </w:pPr>
            <w:r>
              <w:rPr>
                <w:w w:val="95"/>
                <w:sz w:val="20"/>
              </w:rPr>
              <w:t>规</w:t>
            </w:r>
            <w:r>
              <w:rPr>
                <w:spacing w:val="-10"/>
                <w:sz w:val="20"/>
              </w:rPr>
              <w:t>费</w:t>
            </w:r>
          </w:p>
        </w:tc>
        <w:tc>
          <w:tcPr>
            <w:tcW w:w="1516" w:type="dxa"/>
          </w:tcPr>
          <w:p w14:paraId="53883215">
            <w:pPr>
              <w:pStyle w:val="19"/>
              <w:rPr>
                <w:rFonts w:ascii="Times New Roman"/>
                <w:sz w:val="20"/>
              </w:rPr>
            </w:pPr>
          </w:p>
        </w:tc>
        <w:tc>
          <w:tcPr>
            <w:tcW w:w="1927" w:type="dxa"/>
          </w:tcPr>
          <w:p w14:paraId="46D15B2D">
            <w:pPr>
              <w:pStyle w:val="19"/>
              <w:rPr>
                <w:rFonts w:ascii="Times New Roman"/>
                <w:sz w:val="20"/>
              </w:rPr>
            </w:pPr>
          </w:p>
        </w:tc>
      </w:tr>
      <w:tr w14:paraId="00A9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06E1920">
            <w:pPr>
              <w:pStyle w:val="19"/>
              <w:spacing w:before="57"/>
              <w:ind w:left="14"/>
              <w:jc w:val="center"/>
              <w:rPr>
                <w:sz w:val="20"/>
              </w:rPr>
            </w:pPr>
            <w:r>
              <w:rPr>
                <w:w w:val="99"/>
                <w:sz w:val="20"/>
              </w:rPr>
              <w:t>5</w:t>
            </w:r>
          </w:p>
        </w:tc>
        <w:tc>
          <w:tcPr>
            <w:tcW w:w="5436" w:type="dxa"/>
          </w:tcPr>
          <w:p w14:paraId="7F5D3156">
            <w:pPr>
              <w:pStyle w:val="19"/>
              <w:spacing w:before="57"/>
              <w:ind w:left="107"/>
              <w:rPr>
                <w:sz w:val="20"/>
              </w:rPr>
            </w:pPr>
            <w:r>
              <w:rPr>
                <w:w w:val="95"/>
                <w:sz w:val="20"/>
              </w:rPr>
              <w:t>税</w:t>
            </w:r>
            <w:r>
              <w:rPr>
                <w:spacing w:val="-10"/>
                <w:sz w:val="20"/>
              </w:rPr>
              <w:t>金</w:t>
            </w:r>
          </w:p>
        </w:tc>
        <w:tc>
          <w:tcPr>
            <w:tcW w:w="1516" w:type="dxa"/>
          </w:tcPr>
          <w:p w14:paraId="1E86D22D">
            <w:pPr>
              <w:pStyle w:val="19"/>
              <w:rPr>
                <w:rFonts w:ascii="Times New Roman"/>
                <w:sz w:val="20"/>
              </w:rPr>
            </w:pPr>
          </w:p>
        </w:tc>
        <w:tc>
          <w:tcPr>
            <w:tcW w:w="1927" w:type="dxa"/>
          </w:tcPr>
          <w:p w14:paraId="490C53D0">
            <w:pPr>
              <w:pStyle w:val="19"/>
              <w:rPr>
                <w:rFonts w:ascii="Times New Roman"/>
                <w:sz w:val="20"/>
              </w:rPr>
            </w:pPr>
          </w:p>
        </w:tc>
      </w:tr>
      <w:tr w14:paraId="52F8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52C98B">
            <w:pPr>
              <w:pStyle w:val="19"/>
              <w:spacing w:before="56"/>
              <w:ind w:left="13"/>
              <w:jc w:val="center"/>
              <w:rPr>
                <w:sz w:val="20"/>
              </w:rPr>
            </w:pPr>
            <w:r>
              <w:rPr>
                <w:w w:val="99"/>
                <w:sz w:val="20"/>
              </w:rPr>
              <w:t>…</w:t>
            </w:r>
          </w:p>
        </w:tc>
        <w:tc>
          <w:tcPr>
            <w:tcW w:w="5436" w:type="dxa"/>
          </w:tcPr>
          <w:p w14:paraId="0FFC4486">
            <w:pPr>
              <w:pStyle w:val="19"/>
              <w:spacing w:before="56"/>
              <w:ind w:left="107"/>
              <w:rPr>
                <w:sz w:val="20"/>
              </w:rPr>
            </w:pPr>
            <w:r>
              <w:rPr>
                <w:w w:val="99"/>
                <w:sz w:val="20"/>
              </w:rPr>
              <w:t>…</w:t>
            </w:r>
          </w:p>
        </w:tc>
        <w:tc>
          <w:tcPr>
            <w:tcW w:w="1516" w:type="dxa"/>
          </w:tcPr>
          <w:p w14:paraId="495275A5">
            <w:pPr>
              <w:pStyle w:val="19"/>
              <w:rPr>
                <w:rFonts w:ascii="Times New Roman"/>
                <w:sz w:val="20"/>
              </w:rPr>
            </w:pPr>
          </w:p>
        </w:tc>
        <w:tc>
          <w:tcPr>
            <w:tcW w:w="1927" w:type="dxa"/>
          </w:tcPr>
          <w:p w14:paraId="0D4558F3">
            <w:pPr>
              <w:pStyle w:val="19"/>
              <w:rPr>
                <w:rFonts w:ascii="Times New Roman"/>
                <w:sz w:val="20"/>
              </w:rPr>
            </w:pPr>
          </w:p>
        </w:tc>
      </w:tr>
    </w:tbl>
    <w:p w14:paraId="438959F7">
      <w:pPr>
        <w:pStyle w:val="6"/>
        <w:spacing w:before="3"/>
        <w:rPr>
          <w:rFonts w:ascii="Times New Roman"/>
        </w:rPr>
      </w:pPr>
    </w:p>
    <w:p w14:paraId="5C806EC3">
      <w:pPr>
        <w:pStyle w:val="6"/>
        <w:ind w:left="1057"/>
      </w:pPr>
      <w:bookmarkStart w:id="22" w:name="（二）分部分项工程量清单计价表"/>
      <w:bookmarkEnd w:id="22"/>
      <w:r>
        <w:rPr>
          <w:w w:val="95"/>
        </w:rPr>
        <w:t>（二）</w:t>
      </w:r>
      <w:r>
        <w:rPr>
          <w:spacing w:val="-1"/>
          <w:w w:val="95"/>
        </w:rPr>
        <w:t>分部分项工程量清单计价表</w:t>
      </w:r>
    </w:p>
    <w:p w14:paraId="613ACD38">
      <w:pPr>
        <w:pStyle w:val="6"/>
        <w:spacing w:before="1"/>
        <w:rPr>
          <w:sz w:val="19"/>
        </w:rPr>
      </w:pPr>
    </w:p>
    <w:p w14:paraId="57255D7C">
      <w:pPr>
        <w:pStyle w:val="6"/>
        <w:ind w:left="1237" w:right="1237"/>
        <w:jc w:val="center"/>
      </w:pPr>
      <w:r>
        <w:rPr>
          <w:spacing w:val="-1"/>
          <w:w w:val="95"/>
        </w:rPr>
        <w:t>分部分项工程量清单与计价表</w:t>
      </w:r>
    </w:p>
    <w:p w14:paraId="1582452A">
      <w:pPr>
        <w:pStyle w:val="6"/>
        <w:rPr>
          <w:sz w:val="20"/>
        </w:rPr>
      </w:pPr>
    </w:p>
    <w:p w14:paraId="5821A6F4">
      <w:pPr>
        <w:pStyle w:val="6"/>
        <w:rPr>
          <w:sz w:val="20"/>
        </w:rPr>
      </w:pPr>
    </w:p>
    <w:p w14:paraId="41244454">
      <w:pPr>
        <w:pStyle w:val="6"/>
        <w:rPr>
          <w:sz w:val="20"/>
        </w:rPr>
      </w:pPr>
    </w:p>
    <w:p w14:paraId="7C3DFB84">
      <w:pPr>
        <w:pStyle w:val="6"/>
        <w:spacing w:before="5"/>
        <w:rPr>
          <w:sz w:val="16"/>
        </w:rPr>
      </w:pPr>
    </w:p>
    <w:p w14:paraId="349644F5">
      <w:pPr>
        <w:spacing w:before="1"/>
        <w:ind w:left="392" w:right="0" w:firstLine="0"/>
        <w:jc w:val="left"/>
        <w:rPr>
          <w:sz w:val="20"/>
        </w:rPr>
      </w:pPr>
      <w:r>
        <w:rPr>
          <w:spacing w:val="-2"/>
          <w:w w:val="95"/>
          <w:sz w:val="20"/>
        </w:rPr>
        <w:t>工程名称:</w:t>
      </w:r>
    </w:p>
    <w:p w14:paraId="2D542407">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2D7D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A5DEE8">
            <w:pPr>
              <w:pStyle w:val="19"/>
              <w:spacing w:before="1"/>
              <w:ind w:left="257"/>
              <w:rPr>
                <w:sz w:val="20"/>
              </w:rPr>
            </w:pPr>
            <w:r>
              <w:rPr>
                <w:w w:val="95"/>
                <w:sz w:val="20"/>
              </w:rPr>
              <w:t>序</w:t>
            </w:r>
            <w:r>
              <w:rPr>
                <w:spacing w:val="-10"/>
                <w:sz w:val="20"/>
              </w:rPr>
              <w:t>号</w:t>
            </w:r>
          </w:p>
        </w:tc>
        <w:tc>
          <w:tcPr>
            <w:tcW w:w="1327" w:type="dxa"/>
            <w:vMerge w:val="restart"/>
          </w:tcPr>
          <w:p w14:paraId="120F988F">
            <w:pPr>
              <w:pStyle w:val="19"/>
              <w:spacing w:before="1"/>
              <w:ind w:left="261"/>
              <w:rPr>
                <w:sz w:val="20"/>
              </w:rPr>
            </w:pPr>
            <w:r>
              <w:rPr>
                <w:w w:val="95"/>
                <w:sz w:val="20"/>
              </w:rPr>
              <w:t>项目编</w:t>
            </w:r>
            <w:r>
              <w:rPr>
                <w:spacing w:val="-10"/>
                <w:w w:val="95"/>
                <w:sz w:val="20"/>
              </w:rPr>
              <w:t>码</w:t>
            </w:r>
          </w:p>
        </w:tc>
        <w:tc>
          <w:tcPr>
            <w:tcW w:w="1961" w:type="dxa"/>
            <w:vMerge w:val="restart"/>
          </w:tcPr>
          <w:p w14:paraId="10DD3019">
            <w:pPr>
              <w:pStyle w:val="19"/>
              <w:spacing w:before="1"/>
              <w:ind w:left="578"/>
              <w:rPr>
                <w:sz w:val="20"/>
              </w:rPr>
            </w:pPr>
            <w:r>
              <w:rPr>
                <w:w w:val="95"/>
                <w:sz w:val="20"/>
              </w:rPr>
              <w:t>项目名</w:t>
            </w:r>
            <w:r>
              <w:rPr>
                <w:spacing w:val="-10"/>
                <w:w w:val="95"/>
                <w:sz w:val="20"/>
              </w:rPr>
              <w:t>称</w:t>
            </w:r>
          </w:p>
        </w:tc>
        <w:tc>
          <w:tcPr>
            <w:tcW w:w="1596" w:type="dxa"/>
            <w:vMerge w:val="restart"/>
          </w:tcPr>
          <w:p w14:paraId="58106634">
            <w:pPr>
              <w:pStyle w:val="19"/>
              <w:spacing w:before="2"/>
              <w:ind w:left="257"/>
              <w:rPr>
                <w:sz w:val="18"/>
              </w:rPr>
            </w:pPr>
            <w:r>
              <w:rPr>
                <w:spacing w:val="-2"/>
                <w:sz w:val="18"/>
              </w:rPr>
              <w:t>项目特征描述</w:t>
            </w:r>
          </w:p>
        </w:tc>
        <w:tc>
          <w:tcPr>
            <w:tcW w:w="668" w:type="dxa"/>
            <w:vMerge w:val="restart"/>
          </w:tcPr>
          <w:p w14:paraId="4E5B9C5D">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78E9D14E">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02BE8A91">
            <w:pPr>
              <w:pStyle w:val="19"/>
              <w:spacing w:before="1"/>
              <w:ind w:left="257"/>
              <w:rPr>
                <w:sz w:val="20"/>
              </w:rPr>
            </w:pPr>
            <w:r>
              <w:rPr>
                <w:w w:val="95"/>
                <w:sz w:val="20"/>
              </w:rPr>
              <w:t>金</w:t>
            </w:r>
            <w:r>
              <w:rPr>
                <w:spacing w:val="-10"/>
                <w:sz w:val="20"/>
              </w:rPr>
              <w:t>额</w:t>
            </w:r>
          </w:p>
          <w:p w14:paraId="28CCCA18">
            <w:pPr>
              <w:pStyle w:val="19"/>
              <w:spacing w:before="3" w:line="239" w:lineRule="exact"/>
              <w:ind w:left="257"/>
              <w:rPr>
                <w:sz w:val="20"/>
              </w:rPr>
            </w:pPr>
            <w:r>
              <w:rPr>
                <w:spacing w:val="-4"/>
                <w:w w:val="95"/>
                <w:sz w:val="20"/>
              </w:rPr>
              <w:t>(元)</w:t>
            </w:r>
          </w:p>
        </w:tc>
      </w:tr>
      <w:tr w14:paraId="3A0F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5A3A3920">
            <w:pPr>
              <w:rPr>
                <w:sz w:val="2"/>
                <w:szCs w:val="2"/>
              </w:rPr>
            </w:pPr>
          </w:p>
        </w:tc>
        <w:tc>
          <w:tcPr>
            <w:tcW w:w="1327" w:type="dxa"/>
            <w:vMerge w:val="continue"/>
            <w:tcBorders>
              <w:top w:val="nil"/>
            </w:tcBorders>
          </w:tcPr>
          <w:p w14:paraId="2A69B2A7">
            <w:pPr>
              <w:rPr>
                <w:sz w:val="2"/>
                <w:szCs w:val="2"/>
              </w:rPr>
            </w:pPr>
          </w:p>
        </w:tc>
        <w:tc>
          <w:tcPr>
            <w:tcW w:w="1961" w:type="dxa"/>
            <w:vMerge w:val="continue"/>
            <w:tcBorders>
              <w:top w:val="nil"/>
            </w:tcBorders>
          </w:tcPr>
          <w:p w14:paraId="40BC5088">
            <w:pPr>
              <w:rPr>
                <w:sz w:val="2"/>
                <w:szCs w:val="2"/>
              </w:rPr>
            </w:pPr>
          </w:p>
        </w:tc>
        <w:tc>
          <w:tcPr>
            <w:tcW w:w="1596" w:type="dxa"/>
            <w:vMerge w:val="continue"/>
            <w:tcBorders>
              <w:top w:val="nil"/>
            </w:tcBorders>
          </w:tcPr>
          <w:p w14:paraId="05C3DED0">
            <w:pPr>
              <w:rPr>
                <w:sz w:val="2"/>
                <w:szCs w:val="2"/>
              </w:rPr>
            </w:pPr>
          </w:p>
        </w:tc>
        <w:tc>
          <w:tcPr>
            <w:tcW w:w="668" w:type="dxa"/>
            <w:vMerge w:val="continue"/>
            <w:tcBorders>
              <w:top w:val="nil"/>
            </w:tcBorders>
          </w:tcPr>
          <w:p w14:paraId="387B92A8">
            <w:pPr>
              <w:rPr>
                <w:sz w:val="2"/>
                <w:szCs w:val="2"/>
              </w:rPr>
            </w:pPr>
          </w:p>
        </w:tc>
        <w:tc>
          <w:tcPr>
            <w:tcW w:w="652" w:type="dxa"/>
            <w:vMerge w:val="continue"/>
            <w:tcBorders>
              <w:top w:val="nil"/>
            </w:tcBorders>
          </w:tcPr>
          <w:p w14:paraId="312B8FFD">
            <w:pPr>
              <w:rPr>
                <w:sz w:val="2"/>
                <w:szCs w:val="2"/>
              </w:rPr>
            </w:pPr>
          </w:p>
        </w:tc>
        <w:tc>
          <w:tcPr>
            <w:tcW w:w="914" w:type="dxa"/>
          </w:tcPr>
          <w:p w14:paraId="4D82E029">
            <w:pPr>
              <w:pStyle w:val="19"/>
              <w:rPr>
                <w:rFonts w:ascii="Times New Roman"/>
                <w:sz w:val="20"/>
              </w:rPr>
            </w:pPr>
          </w:p>
        </w:tc>
        <w:tc>
          <w:tcPr>
            <w:tcW w:w="914" w:type="dxa"/>
          </w:tcPr>
          <w:p w14:paraId="4CF94352">
            <w:pPr>
              <w:pStyle w:val="19"/>
              <w:spacing w:before="2"/>
              <w:ind w:left="257"/>
              <w:rPr>
                <w:sz w:val="20"/>
              </w:rPr>
            </w:pPr>
            <w:r>
              <w:rPr>
                <w:w w:val="95"/>
                <w:sz w:val="20"/>
              </w:rPr>
              <w:t>合</w:t>
            </w:r>
            <w:r>
              <w:rPr>
                <w:spacing w:val="-10"/>
                <w:sz w:val="20"/>
              </w:rPr>
              <w:t>价</w:t>
            </w:r>
          </w:p>
        </w:tc>
        <w:tc>
          <w:tcPr>
            <w:tcW w:w="907" w:type="dxa"/>
          </w:tcPr>
          <w:p w14:paraId="576A3FB4">
            <w:pPr>
              <w:pStyle w:val="19"/>
              <w:spacing w:before="2" w:line="242" w:lineRule="auto"/>
              <w:ind w:left="152" w:right="137"/>
              <w:jc w:val="center"/>
              <w:rPr>
                <w:sz w:val="20"/>
              </w:rPr>
            </w:pPr>
            <w:r>
              <w:rPr>
                <w:spacing w:val="-4"/>
                <w:sz w:val="20"/>
              </w:rPr>
              <w:t>材料设</w:t>
            </w:r>
            <w:r>
              <w:rPr>
                <w:spacing w:val="-10"/>
                <w:sz w:val="20"/>
              </w:rPr>
              <w:t>备</w:t>
            </w:r>
          </w:p>
          <w:p w14:paraId="367CB820">
            <w:pPr>
              <w:pStyle w:val="19"/>
              <w:spacing w:before="1"/>
              <w:ind w:left="149" w:right="137"/>
              <w:jc w:val="center"/>
              <w:rPr>
                <w:sz w:val="20"/>
              </w:rPr>
            </w:pPr>
            <w:r>
              <w:rPr>
                <w:spacing w:val="-4"/>
                <w:w w:val="95"/>
                <w:sz w:val="20"/>
              </w:rPr>
              <w:t>暂估合</w:t>
            </w:r>
          </w:p>
          <w:p w14:paraId="15133A4C">
            <w:pPr>
              <w:pStyle w:val="19"/>
              <w:spacing w:before="3" w:line="239" w:lineRule="exact"/>
              <w:ind w:left="10"/>
              <w:jc w:val="center"/>
              <w:rPr>
                <w:sz w:val="20"/>
              </w:rPr>
            </w:pPr>
            <w:r>
              <w:rPr>
                <w:w w:val="99"/>
                <w:sz w:val="20"/>
              </w:rPr>
              <w:t>价</w:t>
            </w:r>
          </w:p>
        </w:tc>
      </w:tr>
      <w:tr w14:paraId="01AB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2FA93F73">
            <w:pPr>
              <w:pStyle w:val="19"/>
              <w:rPr>
                <w:rFonts w:ascii="Times New Roman"/>
                <w:sz w:val="20"/>
              </w:rPr>
            </w:pPr>
          </w:p>
        </w:tc>
        <w:tc>
          <w:tcPr>
            <w:tcW w:w="1327" w:type="dxa"/>
          </w:tcPr>
          <w:p w14:paraId="08E76EC8">
            <w:pPr>
              <w:pStyle w:val="19"/>
              <w:rPr>
                <w:rFonts w:ascii="Times New Roman"/>
                <w:sz w:val="20"/>
              </w:rPr>
            </w:pPr>
          </w:p>
        </w:tc>
        <w:tc>
          <w:tcPr>
            <w:tcW w:w="1961" w:type="dxa"/>
          </w:tcPr>
          <w:p w14:paraId="3B324EEB">
            <w:pPr>
              <w:pStyle w:val="19"/>
              <w:rPr>
                <w:rFonts w:ascii="Times New Roman"/>
                <w:sz w:val="20"/>
              </w:rPr>
            </w:pPr>
          </w:p>
        </w:tc>
        <w:tc>
          <w:tcPr>
            <w:tcW w:w="1596" w:type="dxa"/>
          </w:tcPr>
          <w:p w14:paraId="7153A634">
            <w:pPr>
              <w:pStyle w:val="19"/>
              <w:rPr>
                <w:rFonts w:ascii="Times New Roman"/>
                <w:sz w:val="20"/>
              </w:rPr>
            </w:pPr>
          </w:p>
        </w:tc>
        <w:tc>
          <w:tcPr>
            <w:tcW w:w="668" w:type="dxa"/>
          </w:tcPr>
          <w:p w14:paraId="383C81F6">
            <w:pPr>
              <w:pStyle w:val="19"/>
              <w:rPr>
                <w:rFonts w:ascii="Times New Roman"/>
                <w:sz w:val="20"/>
              </w:rPr>
            </w:pPr>
          </w:p>
        </w:tc>
        <w:tc>
          <w:tcPr>
            <w:tcW w:w="652" w:type="dxa"/>
          </w:tcPr>
          <w:p w14:paraId="5F63B54F">
            <w:pPr>
              <w:pStyle w:val="19"/>
              <w:rPr>
                <w:rFonts w:ascii="Times New Roman"/>
                <w:sz w:val="20"/>
              </w:rPr>
            </w:pPr>
          </w:p>
        </w:tc>
        <w:tc>
          <w:tcPr>
            <w:tcW w:w="914" w:type="dxa"/>
          </w:tcPr>
          <w:p w14:paraId="76EDD415">
            <w:pPr>
              <w:pStyle w:val="19"/>
              <w:rPr>
                <w:rFonts w:ascii="Times New Roman"/>
                <w:sz w:val="20"/>
              </w:rPr>
            </w:pPr>
          </w:p>
        </w:tc>
        <w:tc>
          <w:tcPr>
            <w:tcW w:w="914" w:type="dxa"/>
          </w:tcPr>
          <w:p w14:paraId="0B5E754D">
            <w:pPr>
              <w:pStyle w:val="19"/>
              <w:rPr>
                <w:rFonts w:ascii="Times New Roman"/>
                <w:sz w:val="20"/>
              </w:rPr>
            </w:pPr>
          </w:p>
        </w:tc>
        <w:tc>
          <w:tcPr>
            <w:tcW w:w="907" w:type="dxa"/>
          </w:tcPr>
          <w:p w14:paraId="2D713750">
            <w:pPr>
              <w:pStyle w:val="19"/>
              <w:rPr>
                <w:rFonts w:ascii="Times New Roman"/>
                <w:sz w:val="20"/>
              </w:rPr>
            </w:pPr>
          </w:p>
        </w:tc>
      </w:tr>
      <w:tr w14:paraId="1DB8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B68E1B2">
            <w:pPr>
              <w:pStyle w:val="19"/>
              <w:rPr>
                <w:rFonts w:ascii="Times New Roman"/>
                <w:sz w:val="20"/>
              </w:rPr>
            </w:pPr>
          </w:p>
        </w:tc>
        <w:tc>
          <w:tcPr>
            <w:tcW w:w="1327" w:type="dxa"/>
          </w:tcPr>
          <w:p w14:paraId="4C9FAF85">
            <w:pPr>
              <w:pStyle w:val="19"/>
              <w:rPr>
                <w:rFonts w:ascii="Times New Roman"/>
                <w:sz w:val="20"/>
              </w:rPr>
            </w:pPr>
          </w:p>
        </w:tc>
        <w:tc>
          <w:tcPr>
            <w:tcW w:w="1961" w:type="dxa"/>
          </w:tcPr>
          <w:p w14:paraId="6D288794">
            <w:pPr>
              <w:pStyle w:val="19"/>
              <w:rPr>
                <w:rFonts w:ascii="Times New Roman"/>
                <w:sz w:val="20"/>
              </w:rPr>
            </w:pPr>
          </w:p>
        </w:tc>
        <w:tc>
          <w:tcPr>
            <w:tcW w:w="1596" w:type="dxa"/>
          </w:tcPr>
          <w:p w14:paraId="6A94BB5E">
            <w:pPr>
              <w:pStyle w:val="19"/>
              <w:rPr>
                <w:rFonts w:ascii="Times New Roman"/>
                <w:sz w:val="20"/>
              </w:rPr>
            </w:pPr>
          </w:p>
        </w:tc>
        <w:tc>
          <w:tcPr>
            <w:tcW w:w="668" w:type="dxa"/>
          </w:tcPr>
          <w:p w14:paraId="4DCDD8DC">
            <w:pPr>
              <w:pStyle w:val="19"/>
              <w:rPr>
                <w:rFonts w:ascii="Times New Roman"/>
                <w:sz w:val="20"/>
              </w:rPr>
            </w:pPr>
          </w:p>
        </w:tc>
        <w:tc>
          <w:tcPr>
            <w:tcW w:w="652" w:type="dxa"/>
          </w:tcPr>
          <w:p w14:paraId="4E9CA18D">
            <w:pPr>
              <w:pStyle w:val="19"/>
              <w:rPr>
                <w:rFonts w:ascii="Times New Roman"/>
                <w:sz w:val="20"/>
              </w:rPr>
            </w:pPr>
          </w:p>
        </w:tc>
        <w:tc>
          <w:tcPr>
            <w:tcW w:w="914" w:type="dxa"/>
          </w:tcPr>
          <w:p w14:paraId="05CE315D">
            <w:pPr>
              <w:pStyle w:val="19"/>
              <w:rPr>
                <w:rFonts w:ascii="Times New Roman"/>
                <w:sz w:val="20"/>
              </w:rPr>
            </w:pPr>
          </w:p>
        </w:tc>
        <w:tc>
          <w:tcPr>
            <w:tcW w:w="914" w:type="dxa"/>
          </w:tcPr>
          <w:p w14:paraId="100505F7">
            <w:pPr>
              <w:pStyle w:val="19"/>
              <w:rPr>
                <w:rFonts w:ascii="Times New Roman"/>
                <w:sz w:val="20"/>
              </w:rPr>
            </w:pPr>
          </w:p>
        </w:tc>
        <w:tc>
          <w:tcPr>
            <w:tcW w:w="907" w:type="dxa"/>
          </w:tcPr>
          <w:p w14:paraId="04F68168">
            <w:pPr>
              <w:pStyle w:val="19"/>
              <w:rPr>
                <w:rFonts w:ascii="Times New Roman"/>
                <w:sz w:val="20"/>
              </w:rPr>
            </w:pPr>
          </w:p>
        </w:tc>
      </w:tr>
      <w:tr w14:paraId="4494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1C84A83A">
            <w:pPr>
              <w:pStyle w:val="19"/>
              <w:rPr>
                <w:rFonts w:ascii="Times New Roman"/>
                <w:sz w:val="20"/>
              </w:rPr>
            </w:pPr>
          </w:p>
        </w:tc>
        <w:tc>
          <w:tcPr>
            <w:tcW w:w="1327" w:type="dxa"/>
          </w:tcPr>
          <w:p w14:paraId="489C1773">
            <w:pPr>
              <w:pStyle w:val="19"/>
              <w:rPr>
                <w:rFonts w:ascii="Times New Roman"/>
                <w:sz w:val="20"/>
              </w:rPr>
            </w:pPr>
          </w:p>
        </w:tc>
        <w:tc>
          <w:tcPr>
            <w:tcW w:w="1961" w:type="dxa"/>
          </w:tcPr>
          <w:p w14:paraId="0DFB8CBB">
            <w:pPr>
              <w:pStyle w:val="19"/>
              <w:rPr>
                <w:rFonts w:ascii="Times New Roman"/>
                <w:sz w:val="20"/>
              </w:rPr>
            </w:pPr>
          </w:p>
        </w:tc>
        <w:tc>
          <w:tcPr>
            <w:tcW w:w="1596" w:type="dxa"/>
          </w:tcPr>
          <w:p w14:paraId="61013995">
            <w:pPr>
              <w:pStyle w:val="19"/>
              <w:rPr>
                <w:rFonts w:ascii="Times New Roman"/>
                <w:sz w:val="20"/>
              </w:rPr>
            </w:pPr>
          </w:p>
        </w:tc>
        <w:tc>
          <w:tcPr>
            <w:tcW w:w="668" w:type="dxa"/>
          </w:tcPr>
          <w:p w14:paraId="57F91AA3">
            <w:pPr>
              <w:pStyle w:val="19"/>
              <w:rPr>
                <w:rFonts w:ascii="Times New Roman"/>
                <w:sz w:val="20"/>
              </w:rPr>
            </w:pPr>
          </w:p>
        </w:tc>
        <w:tc>
          <w:tcPr>
            <w:tcW w:w="652" w:type="dxa"/>
          </w:tcPr>
          <w:p w14:paraId="2B9CEB7E">
            <w:pPr>
              <w:pStyle w:val="19"/>
              <w:rPr>
                <w:rFonts w:ascii="Times New Roman"/>
                <w:sz w:val="20"/>
              </w:rPr>
            </w:pPr>
          </w:p>
        </w:tc>
        <w:tc>
          <w:tcPr>
            <w:tcW w:w="914" w:type="dxa"/>
          </w:tcPr>
          <w:p w14:paraId="72A44DC3">
            <w:pPr>
              <w:pStyle w:val="19"/>
              <w:rPr>
                <w:rFonts w:ascii="Times New Roman"/>
                <w:sz w:val="20"/>
              </w:rPr>
            </w:pPr>
          </w:p>
        </w:tc>
        <w:tc>
          <w:tcPr>
            <w:tcW w:w="914" w:type="dxa"/>
          </w:tcPr>
          <w:p w14:paraId="166258C1">
            <w:pPr>
              <w:pStyle w:val="19"/>
              <w:rPr>
                <w:rFonts w:ascii="Times New Roman"/>
                <w:sz w:val="20"/>
              </w:rPr>
            </w:pPr>
          </w:p>
        </w:tc>
        <w:tc>
          <w:tcPr>
            <w:tcW w:w="907" w:type="dxa"/>
          </w:tcPr>
          <w:p w14:paraId="2A2FA51F">
            <w:pPr>
              <w:pStyle w:val="19"/>
              <w:rPr>
                <w:rFonts w:ascii="Times New Roman"/>
                <w:sz w:val="20"/>
              </w:rPr>
            </w:pPr>
          </w:p>
        </w:tc>
      </w:tr>
      <w:tr w14:paraId="04F9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53DE46BB">
            <w:pPr>
              <w:pStyle w:val="19"/>
              <w:spacing w:before="1"/>
              <w:ind w:left="159" w:right="7261"/>
              <w:jc w:val="center"/>
              <w:rPr>
                <w:sz w:val="20"/>
              </w:rPr>
            </w:pPr>
            <w:r>
              <w:rPr>
                <w:spacing w:val="-4"/>
                <w:w w:val="95"/>
                <w:sz w:val="20"/>
              </w:rPr>
              <w:t>本页小</w:t>
            </w:r>
          </w:p>
          <w:p w14:paraId="0FE48F12">
            <w:pPr>
              <w:pStyle w:val="19"/>
              <w:spacing w:before="3" w:line="238" w:lineRule="exact"/>
              <w:ind w:right="7104"/>
              <w:jc w:val="center"/>
              <w:rPr>
                <w:sz w:val="20"/>
              </w:rPr>
            </w:pPr>
            <w:r>
              <w:rPr>
                <w:w w:val="99"/>
                <w:sz w:val="20"/>
              </w:rPr>
              <w:t>计</w:t>
            </w:r>
          </w:p>
        </w:tc>
        <w:tc>
          <w:tcPr>
            <w:tcW w:w="914" w:type="dxa"/>
          </w:tcPr>
          <w:p w14:paraId="084A2079">
            <w:pPr>
              <w:pStyle w:val="19"/>
              <w:rPr>
                <w:rFonts w:ascii="Times New Roman"/>
                <w:sz w:val="20"/>
              </w:rPr>
            </w:pPr>
          </w:p>
        </w:tc>
        <w:tc>
          <w:tcPr>
            <w:tcW w:w="907" w:type="dxa"/>
          </w:tcPr>
          <w:p w14:paraId="05E166FC">
            <w:pPr>
              <w:pStyle w:val="19"/>
              <w:rPr>
                <w:rFonts w:ascii="Times New Roman"/>
                <w:sz w:val="20"/>
              </w:rPr>
            </w:pPr>
          </w:p>
        </w:tc>
      </w:tr>
    </w:tbl>
    <w:p w14:paraId="49F10626">
      <w:pPr>
        <w:pStyle w:val="6"/>
        <w:rPr>
          <w:sz w:val="20"/>
        </w:rPr>
      </w:pPr>
    </w:p>
    <w:p w14:paraId="65791239">
      <w:pPr>
        <w:pStyle w:val="6"/>
        <w:rPr>
          <w:sz w:val="20"/>
        </w:rPr>
      </w:pPr>
    </w:p>
    <w:p w14:paraId="0B0B35A8">
      <w:pPr>
        <w:pStyle w:val="6"/>
        <w:rPr>
          <w:sz w:val="20"/>
        </w:rPr>
      </w:pPr>
    </w:p>
    <w:p w14:paraId="416487C6">
      <w:pPr>
        <w:pStyle w:val="6"/>
        <w:spacing w:before="1"/>
        <w:rPr>
          <w:sz w:val="18"/>
        </w:rPr>
      </w:pPr>
    </w:p>
    <w:p w14:paraId="7930BAC5">
      <w:pPr>
        <w:pStyle w:val="6"/>
        <w:ind w:right="5583"/>
        <w:jc w:val="center"/>
      </w:pPr>
      <w:r>
        <w:rPr>
          <w:w w:val="95"/>
        </w:rPr>
        <w:t>（三）措</w:t>
      </w:r>
      <w:r>
        <w:rPr>
          <w:spacing w:val="-2"/>
          <w:w w:val="95"/>
        </w:rPr>
        <w:t>施项目清单与计价表</w:t>
      </w:r>
    </w:p>
    <w:p w14:paraId="2B610CA2">
      <w:pPr>
        <w:pStyle w:val="6"/>
        <w:spacing w:before="55"/>
        <w:ind w:left="1237" w:right="1237"/>
        <w:jc w:val="center"/>
      </w:pPr>
      <w:r>
        <w:rPr>
          <w:spacing w:val="-1"/>
          <w:w w:val="95"/>
        </w:rPr>
        <w:t>措施项目清单与计价表</w:t>
      </w:r>
    </w:p>
    <w:p w14:paraId="414D883D">
      <w:pPr>
        <w:pStyle w:val="6"/>
        <w:rPr>
          <w:sz w:val="20"/>
        </w:rPr>
      </w:pPr>
    </w:p>
    <w:p w14:paraId="48E638A5">
      <w:pPr>
        <w:pStyle w:val="6"/>
        <w:spacing w:before="4"/>
        <w:rPr>
          <w:sz w:val="18"/>
        </w:rPr>
      </w:pPr>
    </w:p>
    <w:p w14:paraId="447C4E7C">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44E3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76178C8D">
            <w:pPr>
              <w:pStyle w:val="19"/>
              <w:spacing w:before="60"/>
              <w:ind w:left="106"/>
              <w:rPr>
                <w:sz w:val="20"/>
              </w:rPr>
            </w:pPr>
            <w:r>
              <w:rPr>
                <w:w w:val="95"/>
                <w:sz w:val="20"/>
              </w:rPr>
              <w:t>序</w:t>
            </w:r>
            <w:r>
              <w:rPr>
                <w:spacing w:val="-10"/>
                <w:sz w:val="20"/>
              </w:rPr>
              <w:t>号</w:t>
            </w:r>
          </w:p>
        </w:tc>
        <w:tc>
          <w:tcPr>
            <w:tcW w:w="1409" w:type="dxa"/>
          </w:tcPr>
          <w:p w14:paraId="2979BB9E">
            <w:pPr>
              <w:pStyle w:val="19"/>
              <w:spacing w:before="60"/>
              <w:ind w:left="304"/>
              <w:rPr>
                <w:sz w:val="20"/>
              </w:rPr>
            </w:pPr>
            <w:r>
              <w:rPr>
                <w:w w:val="95"/>
                <w:sz w:val="20"/>
              </w:rPr>
              <w:t>项目编</w:t>
            </w:r>
            <w:r>
              <w:rPr>
                <w:spacing w:val="-10"/>
                <w:w w:val="95"/>
                <w:sz w:val="20"/>
              </w:rPr>
              <w:t>码</w:t>
            </w:r>
          </w:p>
        </w:tc>
        <w:tc>
          <w:tcPr>
            <w:tcW w:w="2044" w:type="dxa"/>
          </w:tcPr>
          <w:p w14:paraId="0627AACE">
            <w:pPr>
              <w:pStyle w:val="19"/>
              <w:spacing w:before="60"/>
              <w:ind w:left="620"/>
              <w:rPr>
                <w:sz w:val="20"/>
              </w:rPr>
            </w:pPr>
            <w:r>
              <w:rPr>
                <w:w w:val="95"/>
                <w:sz w:val="20"/>
              </w:rPr>
              <w:t>项目名</w:t>
            </w:r>
            <w:r>
              <w:rPr>
                <w:spacing w:val="-10"/>
                <w:w w:val="95"/>
                <w:sz w:val="20"/>
              </w:rPr>
              <w:t>称</w:t>
            </w:r>
          </w:p>
        </w:tc>
        <w:tc>
          <w:tcPr>
            <w:tcW w:w="2044" w:type="dxa"/>
          </w:tcPr>
          <w:p w14:paraId="761E2565">
            <w:pPr>
              <w:pStyle w:val="19"/>
              <w:spacing w:before="60"/>
              <w:ind w:left="422"/>
              <w:rPr>
                <w:sz w:val="20"/>
              </w:rPr>
            </w:pPr>
            <w:r>
              <w:rPr>
                <w:w w:val="95"/>
                <w:sz w:val="20"/>
              </w:rPr>
              <w:t>项目特征</w:t>
            </w:r>
            <w:r>
              <w:rPr>
                <w:spacing w:val="-5"/>
                <w:w w:val="95"/>
                <w:sz w:val="20"/>
              </w:rPr>
              <w:t>描述</w:t>
            </w:r>
          </w:p>
        </w:tc>
        <w:tc>
          <w:tcPr>
            <w:tcW w:w="696" w:type="dxa"/>
          </w:tcPr>
          <w:p w14:paraId="044ECC4A">
            <w:pPr>
              <w:pStyle w:val="19"/>
              <w:spacing w:before="60"/>
              <w:ind w:left="147"/>
              <w:rPr>
                <w:sz w:val="20"/>
              </w:rPr>
            </w:pPr>
            <w:r>
              <w:rPr>
                <w:w w:val="95"/>
                <w:sz w:val="20"/>
              </w:rPr>
              <w:t>计</w:t>
            </w:r>
            <w:r>
              <w:rPr>
                <w:spacing w:val="-10"/>
                <w:sz w:val="20"/>
              </w:rPr>
              <w:t>量</w:t>
            </w:r>
          </w:p>
        </w:tc>
        <w:tc>
          <w:tcPr>
            <w:tcW w:w="930" w:type="dxa"/>
          </w:tcPr>
          <w:p w14:paraId="2538517A">
            <w:pPr>
              <w:pStyle w:val="19"/>
              <w:spacing w:before="60"/>
              <w:ind w:left="163"/>
              <w:rPr>
                <w:sz w:val="20"/>
              </w:rPr>
            </w:pPr>
            <w:r>
              <w:rPr>
                <w:spacing w:val="-4"/>
                <w:w w:val="95"/>
                <w:sz w:val="20"/>
              </w:rPr>
              <w:t>工程量</w:t>
            </w:r>
          </w:p>
        </w:tc>
        <w:tc>
          <w:tcPr>
            <w:tcW w:w="2115" w:type="dxa"/>
          </w:tcPr>
          <w:p w14:paraId="22B6F0EA">
            <w:pPr>
              <w:pStyle w:val="19"/>
              <w:spacing w:before="60"/>
              <w:ind w:left="657"/>
              <w:rPr>
                <w:sz w:val="20"/>
              </w:rPr>
            </w:pPr>
            <w:r>
              <w:rPr>
                <w:w w:val="95"/>
                <w:sz w:val="20"/>
              </w:rPr>
              <w:t>金额(元</w:t>
            </w:r>
            <w:r>
              <w:rPr>
                <w:spacing w:val="-10"/>
                <w:w w:val="95"/>
                <w:sz w:val="20"/>
              </w:rPr>
              <w:t>)</w:t>
            </w:r>
          </w:p>
        </w:tc>
      </w:tr>
    </w:tbl>
    <w:p w14:paraId="5BD5C755">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6B69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18E5A634">
            <w:pPr>
              <w:pStyle w:val="19"/>
              <w:rPr>
                <w:rFonts w:ascii="Times New Roman"/>
                <w:sz w:val="18"/>
              </w:rPr>
            </w:pPr>
          </w:p>
        </w:tc>
        <w:tc>
          <w:tcPr>
            <w:tcW w:w="1409" w:type="dxa"/>
          </w:tcPr>
          <w:p w14:paraId="25DAEA9B">
            <w:pPr>
              <w:pStyle w:val="19"/>
              <w:rPr>
                <w:rFonts w:ascii="Times New Roman"/>
                <w:sz w:val="18"/>
              </w:rPr>
            </w:pPr>
          </w:p>
        </w:tc>
        <w:tc>
          <w:tcPr>
            <w:tcW w:w="2044" w:type="dxa"/>
          </w:tcPr>
          <w:p w14:paraId="3E2C1089">
            <w:pPr>
              <w:pStyle w:val="19"/>
              <w:rPr>
                <w:rFonts w:ascii="Times New Roman"/>
                <w:sz w:val="18"/>
              </w:rPr>
            </w:pPr>
          </w:p>
        </w:tc>
        <w:tc>
          <w:tcPr>
            <w:tcW w:w="2044" w:type="dxa"/>
          </w:tcPr>
          <w:p w14:paraId="19FFE7F3">
            <w:pPr>
              <w:pStyle w:val="19"/>
              <w:rPr>
                <w:rFonts w:ascii="Times New Roman"/>
                <w:sz w:val="18"/>
              </w:rPr>
            </w:pPr>
          </w:p>
        </w:tc>
        <w:tc>
          <w:tcPr>
            <w:tcW w:w="696" w:type="dxa"/>
          </w:tcPr>
          <w:p w14:paraId="3D406A1A">
            <w:pPr>
              <w:pStyle w:val="19"/>
              <w:spacing w:before="2"/>
              <w:ind w:left="147"/>
              <w:rPr>
                <w:sz w:val="20"/>
              </w:rPr>
            </w:pPr>
            <w:r>
              <w:rPr>
                <w:w w:val="95"/>
                <w:sz w:val="20"/>
              </w:rPr>
              <w:t>单</w:t>
            </w:r>
            <w:r>
              <w:rPr>
                <w:spacing w:val="-10"/>
                <w:sz w:val="20"/>
              </w:rPr>
              <w:t>位</w:t>
            </w:r>
          </w:p>
        </w:tc>
        <w:tc>
          <w:tcPr>
            <w:tcW w:w="930" w:type="dxa"/>
          </w:tcPr>
          <w:p w14:paraId="32F904CD">
            <w:pPr>
              <w:pStyle w:val="19"/>
              <w:rPr>
                <w:rFonts w:ascii="Times New Roman"/>
                <w:sz w:val="18"/>
              </w:rPr>
            </w:pPr>
          </w:p>
        </w:tc>
        <w:tc>
          <w:tcPr>
            <w:tcW w:w="1017" w:type="dxa"/>
            <w:tcBorders>
              <w:top w:val="nil"/>
            </w:tcBorders>
          </w:tcPr>
          <w:p w14:paraId="18E964BD">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5186C329">
            <w:pPr>
              <w:pStyle w:val="19"/>
              <w:spacing w:before="60"/>
              <w:ind w:left="348"/>
              <w:rPr>
                <w:sz w:val="20"/>
              </w:rPr>
            </w:pPr>
            <w:r>
              <w:rPr>
                <w:w w:val="95"/>
                <w:sz w:val="20"/>
              </w:rPr>
              <w:t>合</w:t>
            </w:r>
            <w:r>
              <w:rPr>
                <w:spacing w:val="-10"/>
                <w:sz w:val="20"/>
              </w:rPr>
              <w:t>价</w:t>
            </w:r>
          </w:p>
        </w:tc>
      </w:tr>
      <w:tr w14:paraId="5CC7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19E81837">
            <w:pPr>
              <w:pStyle w:val="19"/>
              <w:rPr>
                <w:rFonts w:ascii="Times New Roman"/>
                <w:sz w:val="18"/>
              </w:rPr>
            </w:pPr>
          </w:p>
        </w:tc>
        <w:tc>
          <w:tcPr>
            <w:tcW w:w="1409" w:type="dxa"/>
          </w:tcPr>
          <w:p w14:paraId="01AAD4C9">
            <w:pPr>
              <w:pStyle w:val="19"/>
              <w:rPr>
                <w:rFonts w:ascii="Times New Roman"/>
                <w:sz w:val="18"/>
              </w:rPr>
            </w:pPr>
          </w:p>
        </w:tc>
        <w:tc>
          <w:tcPr>
            <w:tcW w:w="2044" w:type="dxa"/>
          </w:tcPr>
          <w:p w14:paraId="1CD15B6D">
            <w:pPr>
              <w:pStyle w:val="19"/>
              <w:rPr>
                <w:rFonts w:ascii="Times New Roman"/>
                <w:sz w:val="18"/>
              </w:rPr>
            </w:pPr>
          </w:p>
        </w:tc>
        <w:tc>
          <w:tcPr>
            <w:tcW w:w="2044" w:type="dxa"/>
          </w:tcPr>
          <w:p w14:paraId="337B9BFD">
            <w:pPr>
              <w:pStyle w:val="19"/>
              <w:rPr>
                <w:rFonts w:ascii="Times New Roman"/>
                <w:sz w:val="18"/>
              </w:rPr>
            </w:pPr>
          </w:p>
        </w:tc>
        <w:tc>
          <w:tcPr>
            <w:tcW w:w="696" w:type="dxa"/>
          </w:tcPr>
          <w:p w14:paraId="40A13859">
            <w:pPr>
              <w:pStyle w:val="19"/>
              <w:rPr>
                <w:rFonts w:ascii="Times New Roman"/>
                <w:sz w:val="18"/>
              </w:rPr>
            </w:pPr>
          </w:p>
        </w:tc>
        <w:tc>
          <w:tcPr>
            <w:tcW w:w="930" w:type="dxa"/>
          </w:tcPr>
          <w:p w14:paraId="0D1C19DC">
            <w:pPr>
              <w:pStyle w:val="19"/>
              <w:rPr>
                <w:rFonts w:ascii="Times New Roman"/>
                <w:sz w:val="18"/>
              </w:rPr>
            </w:pPr>
          </w:p>
        </w:tc>
        <w:tc>
          <w:tcPr>
            <w:tcW w:w="1017" w:type="dxa"/>
          </w:tcPr>
          <w:p w14:paraId="308F4228">
            <w:pPr>
              <w:pStyle w:val="19"/>
              <w:rPr>
                <w:rFonts w:ascii="Times New Roman"/>
                <w:sz w:val="18"/>
              </w:rPr>
            </w:pPr>
          </w:p>
        </w:tc>
        <w:tc>
          <w:tcPr>
            <w:tcW w:w="1098" w:type="dxa"/>
          </w:tcPr>
          <w:p w14:paraId="41492D7A">
            <w:pPr>
              <w:pStyle w:val="19"/>
              <w:rPr>
                <w:rFonts w:ascii="Times New Roman"/>
                <w:sz w:val="18"/>
              </w:rPr>
            </w:pPr>
          </w:p>
        </w:tc>
      </w:tr>
      <w:tr w14:paraId="204E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0E6426EE">
            <w:pPr>
              <w:pStyle w:val="19"/>
              <w:rPr>
                <w:rFonts w:ascii="Times New Roman"/>
                <w:sz w:val="18"/>
              </w:rPr>
            </w:pPr>
          </w:p>
        </w:tc>
        <w:tc>
          <w:tcPr>
            <w:tcW w:w="1409" w:type="dxa"/>
          </w:tcPr>
          <w:p w14:paraId="0807049F">
            <w:pPr>
              <w:pStyle w:val="19"/>
              <w:rPr>
                <w:rFonts w:ascii="Times New Roman"/>
                <w:sz w:val="18"/>
              </w:rPr>
            </w:pPr>
          </w:p>
        </w:tc>
        <w:tc>
          <w:tcPr>
            <w:tcW w:w="2044" w:type="dxa"/>
          </w:tcPr>
          <w:p w14:paraId="56B4A506">
            <w:pPr>
              <w:pStyle w:val="19"/>
              <w:rPr>
                <w:rFonts w:ascii="Times New Roman"/>
                <w:sz w:val="18"/>
              </w:rPr>
            </w:pPr>
          </w:p>
        </w:tc>
        <w:tc>
          <w:tcPr>
            <w:tcW w:w="2044" w:type="dxa"/>
          </w:tcPr>
          <w:p w14:paraId="565137AC">
            <w:pPr>
              <w:pStyle w:val="19"/>
              <w:rPr>
                <w:rFonts w:ascii="Times New Roman"/>
                <w:sz w:val="18"/>
              </w:rPr>
            </w:pPr>
          </w:p>
        </w:tc>
        <w:tc>
          <w:tcPr>
            <w:tcW w:w="696" w:type="dxa"/>
          </w:tcPr>
          <w:p w14:paraId="79AB9315">
            <w:pPr>
              <w:pStyle w:val="19"/>
              <w:rPr>
                <w:rFonts w:ascii="Times New Roman"/>
                <w:sz w:val="18"/>
              </w:rPr>
            </w:pPr>
          </w:p>
        </w:tc>
        <w:tc>
          <w:tcPr>
            <w:tcW w:w="930" w:type="dxa"/>
          </w:tcPr>
          <w:p w14:paraId="2A142B4D">
            <w:pPr>
              <w:pStyle w:val="19"/>
              <w:rPr>
                <w:rFonts w:ascii="Times New Roman"/>
                <w:sz w:val="18"/>
              </w:rPr>
            </w:pPr>
          </w:p>
        </w:tc>
        <w:tc>
          <w:tcPr>
            <w:tcW w:w="1017" w:type="dxa"/>
          </w:tcPr>
          <w:p w14:paraId="1F759631">
            <w:pPr>
              <w:pStyle w:val="19"/>
              <w:rPr>
                <w:rFonts w:ascii="Times New Roman"/>
                <w:sz w:val="18"/>
              </w:rPr>
            </w:pPr>
          </w:p>
        </w:tc>
        <w:tc>
          <w:tcPr>
            <w:tcW w:w="1098" w:type="dxa"/>
          </w:tcPr>
          <w:p w14:paraId="6095676B">
            <w:pPr>
              <w:pStyle w:val="19"/>
              <w:rPr>
                <w:rFonts w:ascii="Times New Roman"/>
                <w:sz w:val="18"/>
              </w:rPr>
            </w:pPr>
          </w:p>
        </w:tc>
      </w:tr>
      <w:tr w14:paraId="2024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386B14ED">
            <w:pPr>
              <w:pStyle w:val="19"/>
              <w:spacing w:before="60"/>
              <w:ind w:left="3957" w:right="3949"/>
              <w:jc w:val="center"/>
              <w:rPr>
                <w:sz w:val="20"/>
              </w:rPr>
            </w:pPr>
            <w:r>
              <w:rPr>
                <w:w w:val="95"/>
                <w:sz w:val="20"/>
              </w:rPr>
              <w:t>本页小</w:t>
            </w:r>
            <w:r>
              <w:rPr>
                <w:spacing w:val="-10"/>
                <w:w w:val="95"/>
                <w:sz w:val="20"/>
              </w:rPr>
              <w:t>计</w:t>
            </w:r>
          </w:p>
        </w:tc>
        <w:tc>
          <w:tcPr>
            <w:tcW w:w="1098" w:type="dxa"/>
          </w:tcPr>
          <w:p w14:paraId="41D93DDA">
            <w:pPr>
              <w:pStyle w:val="19"/>
              <w:rPr>
                <w:rFonts w:ascii="Times New Roman"/>
                <w:sz w:val="18"/>
              </w:rPr>
            </w:pPr>
          </w:p>
        </w:tc>
      </w:tr>
      <w:tr w14:paraId="001A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5F99537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31D1AAED">
            <w:pPr>
              <w:pStyle w:val="19"/>
              <w:rPr>
                <w:rFonts w:ascii="Times New Roman"/>
                <w:sz w:val="18"/>
              </w:rPr>
            </w:pPr>
          </w:p>
        </w:tc>
      </w:tr>
    </w:tbl>
    <w:p w14:paraId="387B2B23">
      <w:pPr>
        <w:spacing w:before="75"/>
        <w:ind w:left="664" w:right="0" w:firstLine="0"/>
        <w:jc w:val="left"/>
        <w:rPr>
          <w:sz w:val="18"/>
        </w:rPr>
      </w:pPr>
      <w:r>
        <w:rPr>
          <w:spacing w:val="-1"/>
          <w:sz w:val="18"/>
        </w:rPr>
        <w:t>注：本表适用于以综合单价形式计价的措施项目。</w:t>
      </w:r>
    </w:p>
    <w:p w14:paraId="1FD260AA">
      <w:pPr>
        <w:pStyle w:val="6"/>
        <w:spacing w:before="10"/>
      </w:pPr>
    </w:p>
    <w:p w14:paraId="618AE8F1">
      <w:pPr>
        <w:pStyle w:val="6"/>
        <w:spacing w:before="69"/>
        <w:ind w:left="1057"/>
      </w:pPr>
      <w:bookmarkStart w:id="23" w:name="（四）措施项目费计价汇总表"/>
      <w:bookmarkEnd w:id="23"/>
      <w:r>
        <w:rPr>
          <w:w w:val="95"/>
        </w:rPr>
        <w:t>（四）</w:t>
      </w:r>
      <w:r>
        <w:rPr>
          <w:spacing w:val="-1"/>
          <w:w w:val="95"/>
        </w:rPr>
        <w:t>措施项目费计价汇总表</w:t>
      </w:r>
    </w:p>
    <w:p w14:paraId="7D69261E">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1914F83D">
      <w:pPr>
        <w:pStyle w:val="6"/>
        <w:spacing w:before="2"/>
        <w:rPr>
          <w:rFonts w:ascii="Times New Roman"/>
        </w:rPr>
      </w:pPr>
    </w:p>
    <w:p w14:paraId="28EA0FEA">
      <w:pPr>
        <w:pStyle w:val="6"/>
        <w:spacing w:before="70"/>
        <w:ind w:left="1235" w:right="1238"/>
        <w:jc w:val="center"/>
      </w:pPr>
      <w:r>
        <w:rPr>
          <w:spacing w:val="-1"/>
          <w:w w:val="95"/>
        </w:rPr>
        <w:t>措施项目清单与计价汇总表</w:t>
      </w:r>
    </w:p>
    <w:p w14:paraId="4C94F093">
      <w:pPr>
        <w:pStyle w:val="6"/>
        <w:rPr>
          <w:sz w:val="20"/>
        </w:rPr>
      </w:pPr>
    </w:p>
    <w:p w14:paraId="49609B7C">
      <w:pPr>
        <w:pStyle w:val="6"/>
        <w:spacing w:before="11"/>
        <w:rPr>
          <w:sz w:val="23"/>
        </w:rPr>
      </w:pPr>
    </w:p>
    <w:p w14:paraId="61AC3547">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15E7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848A523">
            <w:pPr>
              <w:pStyle w:val="19"/>
              <w:spacing w:before="61"/>
              <w:ind w:left="310"/>
              <w:rPr>
                <w:sz w:val="20"/>
              </w:rPr>
            </w:pPr>
            <w:r>
              <w:rPr>
                <w:w w:val="95"/>
                <w:sz w:val="20"/>
              </w:rPr>
              <w:t>序</w:t>
            </w:r>
            <w:r>
              <w:rPr>
                <w:spacing w:val="-10"/>
                <w:sz w:val="20"/>
              </w:rPr>
              <w:t>号</w:t>
            </w:r>
          </w:p>
        </w:tc>
        <w:tc>
          <w:tcPr>
            <w:tcW w:w="6415" w:type="dxa"/>
          </w:tcPr>
          <w:p w14:paraId="1148B9BA">
            <w:pPr>
              <w:pStyle w:val="19"/>
              <w:spacing w:before="61"/>
              <w:ind w:left="2810" w:right="2804"/>
              <w:jc w:val="center"/>
              <w:rPr>
                <w:sz w:val="20"/>
              </w:rPr>
            </w:pPr>
            <w:r>
              <w:rPr>
                <w:w w:val="95"/>
                <w:sz w:val="20"/>
              </w:rPr>
              <w:t>项目名</w:t>
            </w:r>
            <w:r>
              <w:rPr>
                <w:spacing w:val="-10"/>
                <w:w w:val="95"/>
                <w:sz w:val="20"/>
              </w:rPr>
              <w:t>称</w:t>
            </w:r>
          </w:p>
        </w:tc>
        <w:tc>
          <w:tcPr>
            <w:tcW w:w="2414" w:type="dxa"/>
          </w:tcPr>
          <w:p w14:paraId="5BCF5AED">
            <w:pPr>
              <w:pStyle w:val="19"/>
              <w:spacing w:before="61"/>
              <w:ind w:left="807"/>
              <w:rPr>
                <w:sz w:val="20"/>
              </w:rPr>
            </w:pPr>
            <w:r>
              <w:rPr>
                <w:w w:val="95"/>
                <w:sz w:val="20"/>
              </w:rPr>
              <w:t>金额(元</w:t>
            </w:r>
            <w:r>
              <w:rPr>
                <w:spacing w:val="-10"/>
                <w:w w:val="95"/>
                <w:sz w:val="20"/>
              </w:rPr>
              <w:t>)</w:t>
            </w:r>
          </w:p>
        </w:tc>
      </w:tr>
      <w:tr w14:paraId="1B5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5089B327">
            <w:pPr>
              <w:pStyle w:val="19"/>
              <w:rPr>
                <w:rFonts w:ascii="Times New Roman"/>
                <w:sz w:val="18"/>
              </w:rPr>
            </w:pPr>
          </w:p>
        </w:tc>
        <w:tc>
          <w:tcPr>
            <w:tcW w:w="6415" w:type="dxa"/>
          </w:tcPr>
          <w:p w14:paraId="36FB8BCD">
            <w:pPr>
              <w:pStyle w:val="19"/>
              <w:rPr>
                <w:rFonts w:ascii="Times New Roman"/>
                <w:sz w:val="18"/>
              </w:rPr>
            </w:pPr>
          </w:p>
        </w:tc>
        <w:tc>
          <w:tcPr>
            <w:tcW w:w="2414" w:type="dxa"/>
          </w:tcPr>
          <w:p w14:paraId="2C62F9BD">
            <w:pPr>
              <w:pStyle w:val="19"/>
              <w:rPr>
                <w:rFonts w:ascii="Times New Roman"/>
                <w:sz w:val="18"/>
              </w:rPr>
            </w:pPr>
          </w:p>
        </w:tc>
      </w:tr>
      <w:tr w14:paraId="2027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0B473828">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514E8286">
            <w:pPr>
              <w:pStyle w:val="19"/>
              <w:rPr>
                <w:rFonts w:ascii="Times New Roman"/>
                <w:sz w:val="18"/>
              </w:rPr>
            </w:pPr>
          </w:p>
        </w:tc>
      </w:tr>
    </w:tbl>
    <w:p w14:paraId="74D2C908">
      <w:pPr>
        <w:spacing w:before="76"/>
        <w:ind w:left="664" w:right="0" w:firstLine="0"/>
        <w:jc w:val="left"/>
        <w:rPr>
          <w:sz w:val="18"/>
        </w:rPr>
      </w:pPr>
      <w:r>
        <w:rPr>
          <w:spacing w:val="-1"/>
          <w:sz w:val="18"/>
        </w:rPr>
        <w:t>注：专业工程措施项目费可根据工程实际在本表中补充。</w:t>
      </w:r>
    </w:p>
    <w:p w14:paraId="6C5BA204">
      <w:pPr>
        <w:pStyle w:val="6"/>
        <w:spacing w:before="8"/>
      </w:pPr>
    </w:p>
    <w:p w14:paraId="4BBB25A9">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04DCE7F1">
      <w:pPr>
        <w:pStyle w:val="6"/>
        <w:spacing w:before="58"/>
        <w:ind w:left="1235" w:right="1238"/>
        <w:jc w:val="center"/>
      </w:pPr>
      <w:r>
        <w:rPr>
          <w:spacing w:val="-1"/>
          <w:w w:val="95"/>
        </w:rPr>
        <w:t>其他项目清单与计价汇总表</w:t>
      </w:r>
    </w:p>
    <w:p w14:paraId="451D1E19">
      <w:pPr>
        <w:pStyle w:val="6"/>
        <w:rPr>
          <w:sz w:val="20"/>
        </w:rPr>
      </w:pPr>
    </w:p>
    <w:p w14:paraId="51BD3647">
      <w:pPr>
        <w:pStyle w:val="6"/>
        <w:spacing w:before="10"/>
        <w:rPr>
          <w:sz w:val="23"/>
        </w:rPr>
      </w:pPr>
    </w:p>
    <w:p w14:paraId="4B90DF72">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C11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2CFF25C">
            <w:pPr>
              <w:pStyle w:val="19"/>
              <w:spacing w:before="60"/>
              <w:ind w:left="534" w:right="525"/>
              <w:jc w:val="center"/>
              <w:rPr>
                <w:sz w:val="20"/>
              </w:rPr>
            </w:pPr>
            <w:r>
              <w:rPr>
                <w:w w:val="95"/>
                <w:sz w:val="20"/>
              </w:rPr>
              <w:t>序</w:t>
            </w:r>
            <w:r>
              <w:rPr>
                <w:spacing w:val="-10"/>
                <w:sz w:val="20"/>
              </w:rPr>
              <w:t>号</w:t>
            </w:r>
          </w:p>
        </w:tc>
        <w:tc>
          <w:tcPr>
            <w:tcW w:w="3504" w:type="dxa"/>
          </w:tcPr>
          <w:p w14:paraId="410536E6">
            <w:pPr>
              <w:pStyle w:val="19"/>
              <w:spacing w:before="60"/>
              <w:ind w:left="1357" w:right="1347"/>
              <w:jc w:val="center"/>
              <w:rPr>
                <w:sz w:val="20"/>
              </w:rPr>
            </w:pPr>
            <w:r>
              <w:rPr>
                <w:w w:val="95"/>
                <w:sz w:val="20"/>
              </w:rPr>
              <w:t>项目名</w:t>
            </w:r>
            <w:r>
              <w:rPr>
                <w:spacing w:val="-10"/>
                <w:w w:val="95"/>
                <w:sz w:val="20"/>
              </w:rPr>
              <w:t>称</w:t>
            </w:r>
          </w:p>
        </w:tc>
        <w:tc>
          <w:tcPr>
            <w:tcW w:w="2769" w:type="dxa"/>
          </w:tcPr>
          <w:p w14:paraId="314BFFAC">
            <w:pPr>
              <w:pStyle w:val="19"/>
              <w:spacing w:before="60"/>
              <w:ind w:left="988" w:right="981"/>
              <w:jc w:val="center"/>
              <w:rPr>
                <w:sz w:val="20"/>
              </w:rPr>
            </w:pPr>
            <w:r>
              <w:rPr>
                <w:w w:val="95"/>
                <w:sz w:val="20"/>
              </w:rPr>
              <w:t>金额(元</w:t>
            </w:r>
            <w:r>
              <w:rPr>
                <w:spacing w:val="-10"/>
                <w:w w:val="95"/>
                <w:sz w:val="20"/>
              </w:rPr>
              <w:t>)</w:t>
            </w:r>
          </w:p>
        </w:tc>
        <w:tc>
          <w:tcPr>
            <w:tcW w:w="2091" w:type="dxa"/>
          </w:tcPr>
          <w:p w14:paraId="077F21A2">
            <w:pPr>
              <w:pStyle w:val="19"/>
              <w:spacing w:before="60"/>
              <w:ind w:left="833" w:right="828"/>
              <w:jc w:val="center"/>
              <w:rPr>
                <w:sz w:val="20"/>
              </w:rPr>
            </w:pPr>
            <w:r>
              <w:rPr>
                <w:w w:val="95"/>
                <w:sz w:val="20"/>
              </w:rPr>
              <w:t>备</w:t>
            </w:r>
            <w:r>
              <w:rPr>
                <w:spacing w:val="-10"/>
                <w:sz w:val="20"/>
              </w:rPr>
              <w:t>注</w:t>
            </w:r>
          </w:p>
        </w:tc>
      </w:tr>
      <w:tr w14:paraId="277E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2EDB9C09">
            <w:pPr>
              <w:pStyle w:val="19"/>
              <w:rPr>
                <w:rFonts w:ascii="Times New Roman"/>
                <w:sz w:val="18"/>
              </w:rPr>
            </w:pPr>
          </w:p>
        </w:tc>
        <w:tc>
          <w:tcPr>
            <w:tcW w:w="3504" w:type="dxa"/>
          </w:tcPr>
          <w:p w14:paraId="19D7BB19">
            <w:pPr>
              <w:pStyle w:val="19"/>
              <w:rPr>
                <w:rFonts w:ascii="Times New Roman"/>
                <w:sz w:val="18"/>
              </w:rPr>
            </w:pPr>
          </w:p>
        </w:tc>
        <w:tc>
          <w:tcPr>
            <w:tcW w:w="2769" w:type="dxa"/>
          </w:tcPr>
          <w:p w14:paraId="79C71F8B">
            <w:pPr>
              <w:pStyle w:val="19"/>
              <w:rPr>
                <w:rFonts w:ascii="Times New Roman"/>
                <w:sz w:val="18"/>
              </w:rPr>
            </w:pPr>
          </w:p>
        </w:tc>
        <w:tc>
          <w:tcPr>
            <w:tcW w:w="2091" w:type="dxa"/>
          </w:tcPr>
          <w:p w14:paraId="7F3C1369">
            <w:pPr>
              <w:pStyle w:val="19"/>
              <w:rPr>
                <w:rFonts w:ascii="Times New Roman"/>
                <w:sz w:val="18"/>
              </w:rPr>
            </w:pPr>
          </w:p>
        </w:tc>
      </w:tr>
      <w:tr w14:paraId="4697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79E8A7B">
            <w:pPr>
              <w:pStyle w:val="19"/>
              <w:rPr>
                <w:rFonts w:ascii="Times New Roman"/>
                <w:sz w:val="18"/>
              </w:rPr>
            </w:pPr>
          </w:p>
        </w:tc>
        <w:tc>
          <w:tcPr>
            <w:tcW w:w="3504" w:type="dxa"/>
          </w:tcPr>
          <w:p w14:paraId="02A2A938">
            <w:pPr>
              <w:pStyle w:val="19"/>
              <w:rPr>
                <w:rFonts w:ascii="Times New Roman"/>
                <w:sz w:val="18"/>
              </w:rPr>
            </w:pPr>
          </w:p>
        </w:tc>
        <w:tc>
          <w:tcPr>
            <w:tcW w:w="2769" w:type="dxa"/>
          </w:tcPr>
          <w:p w14:paraId="67F5D9C7">
            <w:pPr>
              <w:pStyle w:val="19"/>
              <w:rPr>
                <w:rFonts w:ascii="Times New Roman"/>
                <w:sz w:val="18"/>
              </w:rPr>
            </w:pPr>
          </w:p>
        </w:tc>
        <w:tc>
          <w:tcPr>
            <w:tcW w:w="2091" w:type="dxa"/>
          </w:tcPr>
          <w:p w14:paraId="26E15ED7">
            <w:pPr>
              <w:pStyle w:val="19"/>
              <w:rPr>
                <w:rFonts w:ascii="Times New Roman"/>
                <w:sz w:val="18"/>
              </w:rPr>
            </w:pPr>
          </w:p>
        </w:tc>
      </w:tr>
      <w:tr w14:paraId="32C1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1C40E333">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4BD08CB4">
            <w:pPr>
              <w:pStyle w:val="19"/>
              <w:rPr>
                <w:rFonts w:ascii="Times New Roman"/>
                <w:sz w:val="18"/>
              </w:rPr>
            </w:pPr>
          </w:p>
        </w:tc>
        <w:tc>
          <w:tcPr>
            <w:tcW w:w="2091" w:type="dxa"/>
          </w:tcPr>
          <w:p w14:paraId="3FC0AA80">
            <w:pPr>
              <w:pStyle w:val="19"/>
              <w:rPr>
                <w:rFonts w:ascii="Times New Roman"/>
                <w:sz w:val="18"/>
              </w:rPr>
            </w:pPr>
          </w:p>
        </w:tc>
      </w:tr>
    </w:tbl>
    <w:p w14:paraId="4489C32F">
      <w:pPr>
        <w:spacing w:before="75"/>
        <w:ind w:left="664" w:right="0" w:firstLine="0"/>
        <w:jc w:val="left"/>
        <w:rPr>
          <w:sz w:val="18"/>
        </w:rPr>
      </w:pPr>
      <w:r>
        <w:rPr>
          <w:spacing w:val="-1"/>
          <w:sz w:val="18"/>
        </w:rPr>
        <w:t>注：编制招标控制价时，材料设备暂估价计入清单项目综合单价，此处不汇总。</w:t>
      </w:r>
    </w:p>
    <w:p w14:paraId="05E17E49">
      <w:pPr>
        <w:pStyle w:val="6"/>
        <w:spacing w:before="5"/>
        <w:rPr>
          <w:sz w:val="19"/>
        </w:rPr>
      </w:pPr>
    </w:p>
    <w:p w14:paraId="2D65E09D">
      <w:pPr>
        <w:pStyle w:val="6"/>
        <w:spacing w:before="69"/>
        <w:ind w:left="1057"/>
      </w:pPr>
      <w:r>
        <w:rPr>
          <w:w w:val="95"/>
        </w:rPr>
        <w:t>（六）</w:t>
      </w:r>
      <w:bookmarkStart w:id="25" w:name="（六）规费税金项目清单与计价表"/>
      <w:bookmarkEnd w:id="25"/>
      <w:r>
        <w:rPr>
          <w:spacing w:val="-1"/>
          <w:w w:val="95"/>
        </w:rPr>
        <w:t>规费税金项目清单与计价表</w:t>
      </w:r>
    </w:p>
    <w:p w14:paraId="1ACA3A97">
      <w:pPr>
        <w:pStyle w:val="6"/>
        <w:rPr>
          <w:sz w:val="20"/>
        </w:rPr>
      </w:pPr>
    </w:p>
    <w:p w14:paraId="5BB25A20">
      <w:pPr>
        <w:pStyle w:val="6"/>
        <w:spacing w:before="8"/>
        <w:rPr>
          <w:sz w:val="29"/>
        </w:rPr>
      </w:pPr>
    </w:p>
    <w:p w14:paraId="268265F1">
      <w:pPr>
        <w:pStyle w:val="6"/>
        <w:ind w:left="1235" w:right="1238"/>
        <w:jc w:val="center"/>
      </w:pPr>
      <w:r>
        <w:rPr>
          <w:spacing w:val="-1"/>
          <w:w w:val="95"/>
        </w:rPr>
        <w:t>规费税金项目清单与计价表</w:t>
      </w:r>
    </w:p>
    <w:p w14:paraId="492A2A16">
      <w:pPr>
        <w:pStyle w:val="6"/>
        <w:rPr>
          <w:sz w:val="20"/>
        </w:rPr>
      </w:pPr>
    </w:p>
    <w:p w14:paraId="7247E831">
      <w:pPr>
        <w:pStyle w:val="6"/>
        <w:rPr>
          <w:sz w:val="20"/>
        </w:rPr>
      </w:pPr>
    </w:p>
    <w:p w14:paraId="0C6DE6A1">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049C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714CDC4E">
            <w:pPr>
              <w:pStyle w:val="19"/>
              <w:spacing w:before="45"/>
              <w:ind w:left="106"/>
              <w:rPr>
                <w:sz w:val="20"/>
              </w:rPr>
            </w:pPr>
            <w:r>
              <w:rPr>
                <w:w w:val="95"/>
                <w:sz w:val="20"/>
              </w:rPr>
              <w:t>序</w:t>
            </w:r>
            <w:r>
              <w:rPr>
                <w:spacing w:val="-10"/>
                <w:sz w:val="20"/>
              </w:rPr>
              <w:t>号</w:t>
            </w:r>
          </w:p>
        </w:tc>
        <w:tc>
          <w:tcPr>
            <w:tcW w:w="4000" w:type="dxa"/>
          </w:tcPr>
          <w:p w14:paraId="0A4D37DC">
            <w:pPr>
              <w:pStyle w:val="19"/>
              <w:spacing w:before="45"/>
              <w:ind w:left="107"/>
              <w:rPr>
                <w:sz w:val="20"/>
              </w:rPr>
            </w:pPr>
            <w:r>
              <w:rPr>
                <w:w w:val="95"/>
                <w:sz w:val="20"/>
              </w:rPr>
              <w:t>项目名</w:t>
            </w:r>
            <w:r>
              <w:rPr>
                <w:spacing w:val="-10"/>
                <w:w w:val="95"/>
                <w:sz w:val="20"/>
              </w:rPr>
              <w:t>称</w:t>
            </w:r>
          </w:p>
        </w:tc>
        <w:tc>
          <w:tcPr>
            <w:tcW w:w="3100" w:type="dxa"/>
          </w:tcPr>
          <w:p w14:paraId="3AAD7307">
            <w:pPr>
              <w:pStyle w:val="19"/>
              <w:spacing w:before="45"/>
              <w:ind w:left="108"/>
              <w:rPr>
                <w:sz w:val="20"/>
              </w:rPr>
            </w:pPr>
            <w:r>
              <w:rPr>
                <w:w w:val="95"/>
                <w:sz w:val="20"/>
              </w:rPr>
              <w:t>计算基</w:t>
            </w:r>
            <w:r>
              <w:rPr>
                <w:spacing w:val="-10"/>
                <w:w w:val="95"/>
                <w:sz w:val="20"/>
              </w:rPr>
              <w:t>础</w:t>
            </w:r>
          </w:p>
        </w:tc>
        <w:tc>
          <w:tcPr>
            <w:tcW w:w="1000" w:type="dxa"/>
          </w:tcPr>
          <w:p w14:paraId="254F2E6F">
            <w:pPr>
              <w:pStyle w:val="19"/>
              <w:spacing w:before="45"/>
              <w:ind w:left="106"/>
              <w:rPr>
                <w:sz w:val="20"/>
              </w:rPr>
            </w:pPr>
            <w:r>
              <w:rPr>
                <w:spacing w:val="-4"/>
                <w:w w:val="95"/>
                <w:sz w:val="20"/>
              </w:rPr>
              <w:t>费率(%)</w:t>
            </w:r>
          </w:p>
        </w:tc>
        <w:tc>
          <w:tcPr>
            <w:tcW w:w="1340" w:type="dxa"/>
          </w:tcPr>
          <w:p w14:paraId="0976F7C3">
            <w:pPr>
              <w:pStyle w:val="19"/>
              <w:spacing w:before="45"/>
              <w:ind w:left="107"/>
              <w:rPr>
                <w:sz w:val="20"/>
              </w:rPr>
            </w:pPr>
            <w:r>
              <w:rPr>
                <w:spacing w:val="-2"/>
                <w:w w:val="95"/>
                <w:sz w:val="20"/>
              </w:rPr>
              <w:t>金额(元)</w:t>
            </w:r>
          </w:p>
        </w:tc>
      </w:tr>
      <w:tr w14:paraId="070B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398BCE4">
            <w:pPr>
              <w:pStyle w:val="19"/>
              <w:rPr>
                <w:rFonts w:ascii="Times New Roman"/>
                <w:sz w:val="18"/>
              </w:rPr>
            </w:pPr>
          </w:p>
        </w:tc>
        <w:tc>
          <w:tcPr>
            <w:tcW w:w="4000" w:type="dxa"/>
          </w:tcPr>
          <w:p w14:paraId="414F472A">
            <w:pPr>
              <w:pStyle w:val="19"/>
              <w:rPr>
                <w:rFonts w:ascii="Times New Roman"/>
                <w:sz w:val="18"/>
              </w:rPr>
            </w:pPr>
          </w:p>
        </w:tc>
        <w:tc>
          <w:tcPr>
            <w:tcW w:w="3100" w:type="dxa"/>
          </w:tcPr>
          <w:p w14:paraId="3ADAB143">
            <w:pPr>
              <w:pStyle w:val="19"/>
              <w:rPr>
                <w:rFonts w:ascii="Times New Roman"/>
                <w:sz w:val="18"/>
              </w:rPr>
            </w:pPr>
          </w:p>
        </w:tc>
        <w:tc>
          <w:tcPr>
            <w:tcW w:w="1000" w:type="dxa"/>
          </w:tcPr>
          <w:p w14:paraId="2C89BFAE">
            <w:pPr>
              <w:pStyle w:val="19"/>
              <w:rPr>
                <w:rFonts w:ascii="Times New Roman"/>
                <w:sz w:val="18"/>
              </w:rPr>
            </w:pPr>
          </w:p>
        </w:tc>
        <w:tc>
          <w:tcPr>
            <w:tcW w:w="1340" w:type="dxa"/>
          </w:tcPr>
          <w:p w14:paraId="5B206610">
            <w:pPr>
              <w:pStyle w:val="19"/>
              <w:rPr>
                <w:rFonts w:ascii="Times New Roman"/>
                <w:sz w:val="18"/>
              </w:rPr>
            </w:pPr>
          </w:p>
        </w:tc>
      </w:tr>
      <w:tr w14:paraId="32E7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2350E835">
            <w:pPr>
              <w:pStyle w:val="19"/>
              <w:rPr>
                <w:rFonts w:ascii="Times New Roman"/>
                <w:sz w:val="18"/>
              </w:rPr>
            </w:pPr>
          </w:p>
        </w:tc>
        <w:tc>
          <w:tcPr>
            <w:tcW w:w="4000" w:type="dxa"/>
          </w:tcPr>
          <w:p w14:paraId="7885ABF3">
            <w:pPr>
              <w:pStyle w:val="19"/>
              <w:rPr>
                <w:rFonts w:ascii="Times New Roman"/>
                <w:sz w:val="18"/>
              </w:rPr>
            </w:pPr>
          </w:p>
        </w:tc>
        <w:tc>
          <w:tcPr>
            <w:tcW w:w="3100" w:type="dxa"/>
          </w:tcPr>
          <w:p w14:paraId="440674E5">
            <w:pPr>
              <w:pStyle w:val="19"/>
              <w:rPr>
                <w:rFonts w:ascii="Times New Roman"/>
                <w:sz w:val="18"/>
              </w:rPr>
            </w:pPr>
          </w:p>
        </w:tc>
        <w:tc>
          <w:tcPr>
            <w:tcW w:w="1000" w:type="dxa"/>
          </w:tcPr>
          <w:p w14:paraId="7B0474FD">
            <w:pPr>
              <w:pStyle w:val="19"/>
              <w:rPr>
                <w:rFonts w:ascii="Times New Roman"/>
                <w:sz w:val="18"/>
              </w:rPr>
            </w:pPr>
          </w:p>
        </w:tc>
        <w:tc>
          <w:tcPr>
            <w:tcW w:w="1340" w:type="dxa"/>
          </w:tcPr>
          <w:p w14:paraId="632BA70C">
            <w:pPr>
              <w:pStyle w:val="19"/>
              <w:rPr>
                <w:rFonts w:ascii="Times New Roman"/>
                <w:sz w:val="18"/>
              </w:rPr>
            </w:pPr>
          </w:p>
        </w:tc>
      </w:tr>
      <w:tr w14:paraId="57DF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2F93CD56">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010C1F1">
            <w:pPr>
              <w:pStyle w:val="19"/>
              <w:rPr>
                <w:rFonts w:ascii="Times New Roman"/>
                <w:sz w:val="18"/>
              </w:rPr>
            </w:pPr>
          </w:p>
        </w:tc>
      </w:tr>
    </w:tbl>
    <w:p w14:paraId="0DAF8B81">
      <w:pPr>
        <w:spacing w:after="0"/>
        <w:rPr>
          <w:rFonts w:ascii="Times New Roman"/>
          <w:sz w:val="18"/>
        </w:rPr>
        <w:sectPr>
          <w:type w:val="continuous"/>
          <w:pgSz w:w="11910" w:h="16840"/>
          <w:pgMar w:top="1440" w:right="740" w:bottom="1180" w:left="740" w:header="0" w:footer="993" w:gutter="0"/>
          <w:cols w:space="720" w:num="1"/>
        </w:sectPr>
      </w:pPr>
    </w:p>
    <w:p w14:paraId="2DC1F036">
      <w:pPr>
        <w:pStyle w:val="6"/>
        <w:spacing w:before="113" w:line="242" w:lineRule="auto"/>
        <w:ind w:left="1057" w:right="7689"/>
      </w:pPr>
      <w:bookmarkStart w:id="26" w:name="（七）材料设备表"/>
      <w:bookmarkEnd w:id="26"/>
      <w:r>
        <w:rPr>
          <w:spacing w:val="-2"/>
        </w:rPr>
        <w:t>（七）材料设备表工程名称：</w:t>
      </w:r>
    </w:p>
    <w:p w14:paraId="1A4ABD41">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08EB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1ABCC631">
            <w:pPr>
              <w:pStyle w:val="19"/>
              <w:spacing w:before="136"/>
              <w:ind w:left="106"/>
              <w:rPr>
                <w:sz w:val="21"/>
              </w:rPr>
            </w:pPr>
            <w:r>
              <w:rPr>
                <w:w w:val="95"/>
                <w:sz w:val="21"/>
              </w:rPr>
              <w:t>序</w:t>
            </w:r>
            <w:r>
              <w:rPr>
                <w:spacing w:val="-10"/>
                <w:sz w:val="21"/>
              </w:rPr>
              <w:t>号</w:t>
            </w:r>
          </w:p>
        </w:tc>
        <w:tc>
          <w:tcPr>
            <w:tcW w:w="1659" w:type="dxa"/>
          </w:tcPr>
          <w:p w14:paraId="0DE36BEA">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AA7844A">
            <w:pPr>
              <w:pStyle w:val="19"/>
              <w:spacing w:before="1"/>
              <w:ind w:left="167"/>
              <w:rPr>
                <w:sz w:val="21"/>
              </w:rPr>
            </w:pPr>
            <w:r>
              <w:rPr>
                <w:spacing w:val="-4"/>
                <w:w w:val="95"/>
                <w:sz w:val="21"/>
              </w:rPr>
              <w:t>规格/</w:t>
            </w:r>
          </w:p>
          <w:p w14:paraId="32305FFB">
            <w:pPr>
              <w:pStyle w:val="19"/>
              <w:spacing w:before="3" w:line="252" w:lineRule="exact"/>
              <w:ind w:left="220"/>
              <w:rPr>
                <w:sz w:val="21"/>
              </w:rPr>
            </w:pPr>
            <w:r>
              <w:rPr>
                <w:w w:val="95"/>
                <w:sz w:val="21"/>
              </w:rPr>
              <w:t>型</w:t>
            </w:r>
            <w:r>
              <w:rPr>
                <w:spacing w:val="-10"/>
                <w:sz w:val="21"/>
              </w:rPr>
              <w:t>号</w:t>
            </w:r>
          </w:p>
        </w:tc>
        <w:tc>
          <w:tcPr>
            <w:tcW w:w="765" w:type="dxa"/>
          </w:tcPr>
          <w:p w14:paraId="184C99D3">
            <w:pPr>
              <w:pStyle w:val="19"/>
              <w:spacing w:before="136"/>
              <w:ind w:left="172"/>
              <w:rPr>
                <w:sz w:val="21"/>
              </w:rPr>
            </w:pPr>
            <w:r>
              <w:rPr>
                <w:w w:val="95"/>
                <w:sz w:val="21"/>
              </w:rPr>
              <w:t>品</w:t>
            </w:r>
            <w:r>
              <w:rPr>
                <w:spacing w:val="-10"/>
                <w:sz w:val="21"/>
              </w:rPr>
              <w:t>牌</w:t>
            </w:r>
          </w:p>
        </w:tc>
        <w:tc>
          <w:tcPr>
            <w:tcW w:w="940" w:type="dxa"/>
          </w:tcPr>
          <w:p w14:paraId="089216D8">
            <w:pPr>
              <w:pStyle w:val="19"/>
              <w:spacing w:before="136"/>
              <w:ind w:left="259"/>
              <w:rPr>
                <w:sz w:val="21"/>
              </w:rPr>
            </w:pPr>
            <w:r>
              <w:rPr>
                <w:w w:val="95"/>
                <w:sz w:val="21"/>
              </w:rPr>
              <w:t>数</w:t>
            </w:r>
            <w:r>
              <w:rPr>
                <w:spacing w:val="-10"/>
                <w:sz w:val="21"/>
              </w:rPr>
              <w:t>量</w:t>
            </w:r>
          </w:p>
        </w:tc>
        <w:tc>
          <w:tcPr>
            <w:tcW w:w="1068" w:type="dxa"/>
          </w:tcPr>
          <w:p w14:paraId="164BFD78">
            <w:pPr>
              <w:pStyle w:val="19"/>
              <w:spacing w:before="136"/>
              <w:ind w:left="322"/>
              <w:rPr>
                <w:sz w:val="21"/>
              </w:rPr>
            </w:pPr>
            <w:r>
              <w:rPr>
                <w:w w:val="95"/>
                <w:sz w:val="21"/>
              </w:rPr>
              <w:t>产</w:t>
            </w:r>
            <w:r>
              <w:rPr>
                <w:spacing w:val="-10"/>
                <w:sz w:val="21"/>
              </w:rPr>
              <w:t>地</w:t>
            </w:r>
          </w:p>
        </w:tc>
        <w:tc>
          <w:tcPr>
            <w:tcW w:w="1358" w:type="dxa"/>
          </w:tcPr>
          <w:p w14:paraId="757522BE">
            <w:pPr>
              <w:pStyle w:val="19"/>
              <w:spacing w:before="1"/>
              <w:ind w:left="163" w:right="157"/>
              <w:jc w:val="center"/>
              <w:rPr>
                <w:sz w:val="21"/>
              </w:rPr>
            </w:pPr>
            <w:r>
              <w:rPr>
                <w:spacing w:val="-2"/>
                <w:w w:val="95"/>
                <w:sz w:val="21"/>
              </w:rPr>
              <w:t>材料设备单</w:t>
            </w:r>
          </w:p>
          <w:p w14:paraId="25FC8F60">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10C45CE2">
            <w:pPr>
              <w:pStyle w:val="19"/>
              <w:spacing w:before="1"/>
              <w:ind w:left="211" w:right="205"/>
              <w:jc w:val="center"/>
              <w:rPr>
                <w:sz w:val="21"/>
              </w:rPr>
            </w:pPr>
            <w:r>
              <w:rPr>
                <w:spacing w:val="-2"/>
                <w:w w:val="95"/>
                <w:sz w:val="21"/>
              </w:rPr>
              <w:t>材料设备总</w:t>
            </w:r>
          </w:p>
          <w:p w14:paraId="06C6900D">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730188DF">
            <w:pPr>
              <w:pStyle w:val="19"/>
              <w:spacing w:before="136"/>
              <w:ind w:left="345"/>
              <w:rPr>
                <w:sz w:val="21"/>
              </w:rPr>
            </w:pPr>
            <w:r>
              <w:rPr>
                <w:w w:val="95"/>
                <w:sz w:val="21"/>
              </w:rPr>
              <w:t>备</w:t>
            </w:r>
            <w:r>
              <w:rPr>
                <w:spacing w:val="-10"/>
                <w:sz w:val="21"/>
              </w:rPr>
              <w:t>注</w:t>
            </w:r>
          </w:p>
        </w:tc>
      </w:tr>
      <w:tr w14:paraId="2C58C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0EE268F8">
            <w:pPr>
              <w:pStyle w:val="19"/>
              <w:rPr>
                <w:rFonts w:ascii="Times New Roman"/>
                <w:sz w:val="20"/>
              </w:rPr>
            </w:pPr>
          </w:p>
        </w:tc>
        <w:tc>
          <w:tcPr>
            <w:tcW w:w="1659" w:type="dxa"/>
          </w:tcPr>
          <w:p w14:paraId="0391A11D">
            <w:pPr>
              <w:pStyle w:val="19"/>
              <w:rPr>
                <w:rFonts w:ascii="Times New Roman"/>
                <w:sz w:val="20"/>
              </w:rPr>
            </w:pPr>
          </w:p>
        </w:tc>
        <w:tc>
          <w:tcPr>
            <w:tcW w:w="861" w:type="dxa"/>
          </w:tcPr>
          <w:p w14:paraId="084FD05C">
            <w:pPr>
              <w:pStyle w:val="19"/>
              <w:rPr>
                <w:rFonts w:ascii="Times New Roman"/>
                <w:sz w:val="20"/>
              </w:rPr>
            </w:pPr>
          </w:p>
        </w:tc>
        <w:tc>
          <w:tcPr>
            <w:tcW w:w="765" w:type="dxa"/>
          </w:tcPr>
          <w:p w14:paraId="260EA2E9">
            <w:pPr>
              <w:pStyle w:val="19"/>
              <w:rPr>
                <w:rFonts w:ascii="Times New Roman"/>
                <w:sz w:val="20"/>
              </w:rPr>
            </w:pPr>
          </w:p>
        </w:tc>
        <w:tc>
          <w:tcPr>
            <w:tcW w:w="940" w:type="dxa"/>
          </w:tcPr>
          <w:p w14:paraId="726141CE">
            <w:pPr>
              <w:pStyle w:val="19"/>
              <w:rPr>
                <w:rFonts w:ascii="Times New Roman"/>
                <w:sz w:val="20"/>
              </w:rPr>
            </w:pPr>
          </w:p>
        </w:tc>
        <w:tc>
          <w:tcPr>
            <w:tcW w:w="1068" w:type="dxa"/>
          </w:tcPr>
          <w:p w14:paraId="2D587C25">
            <w:pPr>
              <w:pStyle w:val="19"/>
              <w:rPr>
                <w:rFonts w:ascii="Times New Roman"/>
                <w:sz w:val="20"/>
              </w:rPr>
            </w:pPr>
          </w:p>
        </w:tc>
        <w:tc>
          <w:tcPr>
            <w:tcW w:w="1358" w:type="dxa"/>
          </w:tcPr>
          <w:p w14:paraId="248D9DA1">
            <w:pPr>
              <w:pStyle w:val="19"/>
              <w:rPr>
                <w:rFonts w:ascii="Times New Roman"/>
                <w:sz w:val="20"/>
              </w:rPr>
            </w:pPr>
          </w:p>
        </w:tc>
        <w:tc>
          <w:tcPr>
            <w:tcW w:w="1454" w:type="dxa"/>
          </w:tcPr>
          <w:p w14:paraId="01813824">
            <w:pPr>
              <w:pStyle w:val="19"/>
              <w:rPr>
                <w:rFonts w:ascii="Times New Roman"/>
                <w:sz w:val="20"/>
              </w:rPr>
            </w:pPr>
          </w:p>
        </w:tc>
        <w:tc>
          <w:tcPr>
            <w:tcW w:w="1112" w:type="dxa"/>
          </w:tcPr>
          <w:p w14:paraId="7A92F35A">
            <w:pPr>
              <w:pStyle w:val="19"/>
              <w:rPr>
                <w:rFonts w:ascii="Times New Roman"/>
                <w:sz w:val="20"/>
              </w:rPr>
            </w:pPr>
          </w:p>
        </w:tc>
      </w:tr>
      <w:tr w14:paraId="09E7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3A61AB86">
            <w:pPr>
              <w:pStyle w:val="19"/>
              <w:rPr>
                <w:rFonts w:ascii="Times New Roman"/>
                <w:sz w:val="20"/>
              </w:rPr>
            </w:pPr>
          </w:p>
        </w:tc>
        <w:tc>
          <w:tcPr>
            <w:tcW w:w="1659" w:type="dxa"/>
          </w:tcPr>
          <w:p w14:paraId="1924C21B">
            <w:pPr>
              <w:pStyle w:val="19"/>
              <w:rPr>
                <w:rFonts w:ascii="Times New Roman"/>
                <w:sz w:val="20"/>
              </w:rPr>
            </w:pPr>
          </w:p>
        </w:tc>
        <w:tc>
          <w:tcPr>
            <w:tcW w:w="861" w:type="dxa"/>
          </w:tcPr>
          <w:p w14:paraId="489EE16B">
            <w:pPr>
              <w:pStyle w:val="19"/>
              <w:rPr>
                <w:rFonts w:ascii="Times New Roman"/>
                <w:sz w:val="20"/>
              </w:rPr>
            </w:pPr>
          </w:p>
        </w:tc>
        <w:tc>
          <w:tcPr>
            <w:tcW w:w="765" w:type="dxa"/>
          </w:tcPr>
          <w:p w14:paraId="5B624640">
            <w:pPr>
              <w:pStyle w:val="19"/>
              <w:rPr>
                <w:rFonts w:ascii="Times New Roman"/>
                <w:sz w:val="20"/>
              </w:rPr>
            </w:pPr>
          </w:p>
        </w:tc>
        <w:tc>
          <w:tcPr>
            <w:tcW w:w="940" w:type="dxa"/>
          </w:tcPr>
          <w:p w14:paraId="1438AA0E">
            <w:pPr>
              <w:pStyle w:val="19"/>
              <w:rPr>
                <w:rFonts w:ascii="Times New Roman"/>
                <w:sz w:val="20"/>
              </w:rPr>
            </w:pPr>
          </w:p>
        </w:tc>
        <w:tc>
          <w:tcPr>
            <w:tcW w:w="1068" w:type="dxa"/>
          </w:tcPr>
          <w:p w14:paraId="33924F09">
            <w:pPr>
              <w:pStyle w:val="19"/>
              <w:rPr>
                <w:rFonts w:ascii="Times New Roman"/>
                <w:sz w:val="20"/>
              </w:rPr>
            </w:pPr>
          </w:p>
        </w:tc>
        <w:tc>
          <w:tcPr>
            <w:tcW w:w="1358" w:type="dxa"/>
          </w:tcPr>
          <w:p w14:paraId="4F962DE3">
            <w:pPr>
              <w:pStyle w:val="19"/>
              <w:rPr>
                <w:rFonts w:ascii="Times New Roman"/>
                <w:sz w:val="20"/>
              </w:rPr>
            </w:pPr>
          </w:p>
        </w:tc>
        <w:tc>
          <w:tcPr>
            <w:tcW w:w="1454" w:type="dxa"/>
          </w:tcPr>
          <w:p w14:paraId="122FF386">
            <w:pPr>
              <w:pStyle w:val="19"/>
              <w:rPr>
                <w:rFonts w:ascii="Times New Roman"/>
                <w:sz w:val="20"/>
              </w:rPr>
            </w:pPr>
          </w:p>
        </w:tc>
        <w:tc>
          <w:tcPr>
            <w:tcW w:w="1112" w:type="dxa"/>
          </w:tcPr>
          <w:p w14:paraId="486A74CC">
            <w:pPr>
              <w:pStyle w:val="19"/>
              <w:rPr>
                <w:rFonts w:ascii="Times New Roman"/>
                <w:sz w:val="20"/>
              </w:rPr>
            </w:pPr>
          </w:p>
        </w:tc>
      </w:tr>
      <w:tr w14:paraId="62A6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FD464BD">
            <w:pPr>
              <w:pStyle w:val="19"/>
              <w:rPr>
                <w:rFonts w:ascii="Times New Roman"/>
                <w:sz w:val="20"/>
              </w:rPr>
            </w:pPr>
          </w:p>
        </w:tc>
        <w:tc>
          <w:tcPr>
            <w:tcW w:w="1659" w:type="dxa"/>
          </w:tcPr>
          <w:p w14:paraId="5DC8C2DC">
            <w:pPr>
              <w:pStyle w:val="19"/>
              <w:rPr>
                <w:rFonts w:ascii="Times New Roman"/>
                <w:sz w:val="20"/>
              </w:rPr>
            </w:pPr>
          </w:p>
        </w:tc>
        <w:tc>
          <w:tcPr>
            <w:tcW w:w="861" w:type="dxa"/>
          </w:tcPr>
          <w:p w14:paraId="1E04D6EA">
            <w:pPr>
              <w:pStyle w:val="19"/>
              <w:rPr>
                <w:rFonts w:ascii="Times New Roman"/>
                <w:sz w:val="20"/>
              </w:rPr>
            </w:pPr>
          </w:p>
        </w:tc>
        <w:tc>
          <w:tcPr>
            <w:tcW w:w="765" w:type="dxa"/>
          </w:tcPr>
          <w:p w14:paraId="6FD9ED04">
            <w:pPr>
              <w:pStyle w:val="19"/>
              <w:rPr>
                <w:rFonts w:ascii="Times New Roman"/>
                <w:sz w:val="20"/>
              </w:rPr>
            </w:pPr>
          </w:p>
        </w:tc>
        <w:tc>
          <w:tcPr>
            <w:tcW w:w="940" w:type="dxa"/>
          </w:tcPr>
          <w:p w14:paraId="5150D607">
            <w:pPr>
              <w:pStyle w:val="19"/>
              <w:rPr>
                <w:rFonts w:ascii="Times New Roman"/>
                <w:sz w:val="20"/>
              </w:rPr>
            </w:pPr>
          </w:p>
        </w:tc>
        <w:tc>
          <w:tcPr>
            <w:tcW w:w="1068" w:type="dxa"/>
          </w:tcPr>
          <w:p w14:paraId="66A0CAD6">
            <w:pPr>
              <w:pStyle w:val="19"/>
              <w:rPr>
                <w:rFonts w:ascii="Times New Roman"/>
                <w:sz w:val="20"/>
              </w:rPr>
            </w:pPr>
          </w:p>
        </w:tc>
        <w:tc>
          <w:tcPr>
            <w:tcW w:w="1358" w:type="dxa"/>
          </w:tcPr>
          <w:p w14:paraId="13C16472">
            <w:pPr>
              <w:pStyle w:val="19"/>
              <w:rPr>
                <w:rFonts w:ascii="Times New Roman"/>
                <w:sz w:val="20"/>
              </w:rPr>
            </w:pPr>
          </w:p>
        </w:tc>
        <w:tc>
          <w:tcPr>
            <w:tcW w:w="1454" w:type="dxa"/>
          </w:tcPr>
          <w:p w14:paraId="06CD88B4">
            <w:pPr>
              <w:pStyle w:val="19"/>
              <w:rPr>
                <w:rFonts w:ascii="Times New Roman"/>
                <w:sz w:val="20"/>
              </w:rPr>
            </w:pPr>
          </w:p>
        </w:tc>
        <w:tc>
          <w:tcPr>
            <w:tcW w:w="1112" w:type="dxa"/>
          </w:tcPr>
          <w:p w14:paraId="1517FD60">
            <w:pPr>
              <w:pStyle w:val="19"/>
              <w:rPr>
                <w:rFonts w:ascii="Times New Roman"/>
                <w:sz w:val="20"/>
              </w:rPr>
            </w:pPr>
          </w:p>
        </w:tc>
      </w:tr>
    </w:tbl>
    <w:p w14:paraId="423E47ED">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7" w:name="七、项目实施方案"/>
      <w:bookmarkEnd w:id="27"/>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8" w:name="八、保修服务方案"/>
      <w:bookmarkEnd w:id="28"/>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9" w:name="密封袋封条格式"/>
      <w:bookmarkEnd w:id="29"/>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30" w:name="第四章  合同条款及格式（仅供参考）"/>
      <w:bookmarkEnd w:id="30"/>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42A2ED-765D-42A5-9608-188836B6E5C4}"/>
  </w:font>
  <w:font w:name="黑体">
    <w:panose1 w:val="02010609060101010101"/>
    <w:charset w:val="86"/>
    <w:family w:val="auto"/>
    <w:pitch w:val="default"/>
    <w:sig w:usb0="800002BF" w:usb1="38CF7CFA" w:usb2="00000016" w:usb3="00000000" w:csb0="00040001" w:csb1="00000000"/>
    <w:embedRegular r:id="rId2" w:fontKey="{2482F73A-900E-4462-AD4A-B6BDE6F6A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0E5FF96D-53FD-44C1-91E5-B898A25578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115A37B3"/>
    <w:rsid w:val="13D5631A"/>
    <w:rsid w:val="1F33468B"/>
    <w:rsid w:val="200F0FD4"/>
    <w:rsid w:val="206458EA"/>
    <w:rsid w:val="33F655AC"/>
    <w:rsid w:val="394B138E"/>
    <w:rsid w:val="4B6E7851"/>
    <w:rsid w:val="54274278"/>
    <w:rsid w:val="5D8B3D06"/>
    <w:rsid w:val="5F6C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3695</Words>
  <Characters>3922</Characters>
  <TotalTime>2</TotalTime>
  <ScaleCrop>false</ScaleCrop>
  <LinksUpToDate>false</LinksUpToDate>
  <CharactersWithSpaces>3967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2025-06-18T08:08:10Z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