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5E65C">
      <w:pPr>
        <w:jc w:val="center"/>
        <w:rPr>
          <w:szCs w:val="21"/>
        </w:rPr>
      </w:pPr>
    </w:p>
    <w:p w14:paraId="52A8674B">
      <w:pPr>
        <w:jc w:val="center"/>
        <w:rPr>
          <w:rFonts w:asciiTheme="minorEastAsia" w:hAnsiTheme="minorEastAsia"/>
          <w:sz w:val="30"/>
          <w:szCs w:val="30"/>
        </w:rPr>
      </w:pPr>
      <w:r>
        <w:rPr>
          <w:rFonts w:hint="eastAsia" w:asciiTheme="minorEastAsia" w:hAnsiTheme="minorEastAsia"/>
          <w:b/>
          <w:bCs/>
          <w:sz w:val="36"/>
          <w:szCs w:val="36"/>
        </w:rPr>
        <w:t>深圳实验学校高中部成绩云教学管理系统服务采购项目</w:t>
      </w:r>
    </w:p>
    <w:p w14:paraId="5578552F">
      <w:pPr>
        <w:jc w:val="center"/>
        <w:rPr>
          <w:rFonts w:asciiTheme="minorEastAsia" w:hAnsiTheme="minorEastAsia"/>
          <w:sz w:val="36"/>
          <w:szCs w:val="36"/>
        </w:rPr>
      </w:pPr>
      <w:r>
        <w:rPr>
          <w:rFonts w:hint="eastAsia" w:asciiTheme="minorEastAsia" w:hAnsiTheme="minorEastAsia"/>
          <w:sz w:val="36"/>
          <w:szCs w:val="36"/>
        </w:rPr>
        <w:t>采用单一来源方式采购征求意见公示</w:t>
      </w:r>
    </w:p>
    <w:p w14:paraId="3302B2A5">
      <w:pPr>
        <w:jc w:val="center"/>
        <w:rPr>
          <w:rFonts w:asciiTheme="minorEastAsia" w:hAnsiTheme="minorEastAsia"/>
          <w:sz w:val="30"/>
          <w:szCs w:val="30"/>
        </w:rPr>
      </w:pPr>
    </w:p>
    <w:p w14:paraId="4F7CEB85">
      <w:pPr>
        <w:rPr>
          <w:szCs w:val="21"/>
        </w:rPr>
      </w:pPr>
    </w:p>
    <w:tbl>
      <w:tblPr>
        <w:tblStyle w:val="2"/>
        <w:tblW w:w="5000" w:type="pct"/>
        <w:tblInd w:w="0" w:type="dxa"/>
        <w:tblLayout w:type="autofit"/>
        <w:tblCellMar>
          <w:top w:w="0" w:type="dxa"/>
          <w:left w:w="0" w:type="dxa"/>
          <w:bottom w:w="0" w:type="dxa"/>
          <w:right w:w="0" w:type="dxa"/>
        </w:tblCellMar>
      </w:tblPr>
      <w:tblGrid>
        <w:gridCol w:w="9968"/>
      </w:tblGrid>
      <w:tr w14:paraId="519F59ED">
        <w:trPr>
          <w:trHeight w:val="740" w:hRule="atLeast"/>
        </w:trPr>
        <w:tc>
          <w:tcPr>
            <w:tcW w:w="500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3E30FD98">
            <w:pPr>
              <w:ind w:firstLine="420" w:firstLineChars="200"/>
              <w:rPr>
                <w:szCs w:val="21"/>
              </w:rPr>
            </w:pPr>
            <w:r>
              <w:rPr>
                <w:rFonts w:hint="eastAsia"/>
                <w:szCs w:val="21"/>
              </w:rPr>
              <w:t>依照《深圳经济特区政府采购条例》第二十一条第一款第（三）项规定，</w:t>
            </w:r>
            <w:r>
              <w:rPr>
                <w:rFonts w:hint="eastAsia"/>
                <w:b/>
                <w:szCs w:val="21"/>
              </w:rPr>
              <w:t xml:space="preserve">高中部 </w:t>
            </w:r>
            <w:r>
              <w:rPr>
                <w:rFonts w:hint="eastAsia"/>
                <w:szCs w:val="21"/>
              </w:rPr>
              <w:t xml:space="preserve">申请 </w:t>
            </w:r>
            <w:r>
              <w:rPr>
                <w:rFonts w:hint="eastAsia"/>
                <w:b/>
                <w:bCs/>
                <w:szCs w:val="21"/>
              </w:rPr>
              <w:t>成绩云</w:t>
            </w:r>
            <w:r>
              <w:rPr>
                <w:rFonts w:hint="eastAsia"/>
                <w:b/>
                <w:bCs/>
                <w:szCs w:val="21"/>
                <w:lang w:val="en-US" w:eastAsia="zh-CN"/>
              </w:rPr>
              <w:t>教学管理系统服务</w:t>
            </w:r>
            <w:bookmarkStart w:id="0" w:name="_GoBack"/>
            <w:bookmarkEnd w:id="0"/>
            <w:r>
              <w:rPr>
                <w:rFonts w:hint="eastAsia"/>
                <w:b/>
                <w:bCs/>
                <w:szCs w:val="21"/>
              </w:rPr>
              <w:t>采购</w:t>
            </w:r>
            <w:r>
              <w:rPr>
                <w:rFonts w:hint="eastAsia"/>
                <w:szCs w:val="21"/>
              </w:rPr>
              <w:t>项目采用单一来源方式采购，现将有关情况向潜在供应商征求意见：</w:t>
            </w:r>
          </w:p>
        </w:tc>
      </w:tr>
      <w:tr w14:paraId="38A3F86E">
        <w:tblPrEx>
          <w:tblCellMar>
            <w:top w:w="0" w:type="dxa"/>
            <w:left w:w="0" w:type="dxa"/>
            <w:bottom w:w="0" w:type="dxa"/>
            <w:right w:w="0" w:type="dxa"/>
          </w:tblCellMar>
        </w:tblPrEx>
        <w:trPr>
          <w:trHeight w:val="792" w:hRule="atLeast"/>
        </w:trPr>
        <w:tc>
          <w:tcPr>
            <w:tcW w:w="5000"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15896EA7">
            <w:pPr>
              <w:rPr>
                <w:szCs w:val="21"/>
              </w:rPr>
            </w:pPr>
            <w:r>
              <w:rPr>
                <w:rFonts w:hint="eastAsia"/>
                <w:szCs w:val="21"/>
              </w:rPr>
              <w:t>采购项目名称：</w:t>
            </w:r>
            <w:r>
              <w:rPr>
                <w:rFonts w:hint="eastAsia"/>
                <w:b/>
                <w:bCs/>
                <w:szCs w:val="21"/>
              </w:rPr>
              <w:t>成绩云教学管理系统服务采购</w:t>
            </w:r>
          </w:p>
          <w:p w14:paraId="2AA7836B">
            <w:pPr>
              <w:jc w:val="left"/>
              <w:rPr>
                <w:szCs w:val="21"/>
              </w:rPr>
            </w:pPr>
            <w:r>
              <w:rPr>
                <w:rFonts w:hint="eastAsia"/>
                <w:szCs w:val="21"/>
              </w:rPr>
              <w:t>项目预算金额：</w:t>
            </w:r>
            <w:r>
              <w:rPr>
                <w:rFonts w:hint="eastAsia"/>
                <w:b/>
                <w:bCs/>
                <w:szCs w:val="21"/>
                <w:lang w:val="en-US" w:eastAsia="zh-CN"/>
              </w:rPr>
              <w:t>5.5</w:t>
            </w:r>
            <w:r>
              <w:rPr>
                <w:rFonts w:hint="eastAsia"/>
                <w:b/>
                <w:bCs/>
                <w:szCs w:val="21"/>
              </w:rPr>
              <w:t>万元（人民币）</w:t>
            </w:r>
          </w:p>
        </w:tc>
      </w:tr>
      <w:tr w14:paraId="0322FE16">
        <w:tblPrEx>
          <w:tblCellMar>
            <w:top w:w="0" w:type="dxa"/>
            <w:left w:w="0" w:type="dxa"/>
            <w:bottom w:w="0" w:type="dxa"/>
            <w:right w:w="0" w:type="dxa"/>
          </w:tblCellMar>
        </w:tblPrEx>
        <w:trPr>
          <w:trHeight w:val="701" w:hRule="atLeast"/>
        </w:trPr>
        <w:tc>
          <w:tcPr>
            <w:tcW w:w="5000"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52420D7C">
            <w:pPr>
              <w:rPr>
                <w:szCs w:val="21"/>
              </w:rPr>
            </w:pPr>
            <w:r>
              <w:rPr>
                <w:rFonts w:hint="eastAsia"/>
                <w:szCs w:val="21"/>
              </w:rPr>
              <w:t>采购项目描述：(内容、数量、用途、简要技术需求等)</w:t>
            </w:r>
          </w:p>
          <w:p w14:paraId="1F3C44D8">
            <w:pPr>
              <w:rPr>
                <w:rFonts w:hint="eastAsia"/>
                <w:szCs w:val="21"/>
                <w:lang w:val="en-US" w:eastAsia="zh-CN"/>
              </w:rPr>
            </w:pPr>
            <w:r>
              <w:rPr>
                <w:rFonts w:hint="eastAsia"/>
                <w:szCs w:val="21"/>
                <w:lang w:val="en-US" w:eastAsia="zh-CN"/>
              </w:rPr>
              <w:t>内容：</w:t>
            </w:r>
          </w:p>
          <w:p w14:paraId="7D0FC80B">
            <w:pPr>
              <w:numPr>
                <w:ilvl w:val="0"/>
                <w:numId w:val="1"/>
              </w:numPr>
              <w:rPr>
                <w:rFonts w:hint="eastAsia"/>
                <w:szCs w:val="21"/>
              </w:rPr>
            </w:pPr>
            <w:r>
              <w:rPr>
                <w:rFonts w:hint="eastAsia"/>
                <w:szCs w:val="21"/>
              </w:rPr>
              <w:t>教学管理系统在线应用系统一套，许可本校全体师生和工作人员登录使用，不限制账号人数和同时在线人数；</w:t>
            </w:r>
          </w:p>
          <w:p w14:paraId="3FB1E0A1">
            <w:pPr>
              <w:numPr>
                <w:ilvl w:val="0"/>
                <w:numId w:val="1"/>
              </w:numPr>
              <w:ind w:left="0" w:leftChars="0" w:firstLine="0" w:firstLineChars="0"/>
              <w:rPr>
                <w:rFonts w:hint="eastAsia"/>
                <w:szCs w:val="21"/>
              </w:rPr>
            </w:pPr>
            <w:r>
              <w:rPr>
                <w:rFonts w:hint="eastAsia"/>
                <w:szCs w:val="21"/>
              </w:rPr>
              <w:t>承载该系统运行的云服务器、网络带宽等硬件、网络资源；</w:t>
            </w:r>
          </w:p>
          <w:p w14:paraId="369B4006">
            <w:pPr>
              <w:numPr>
                <w:ilvl w:val="0"/>
                <w:numId w:val="0"/>
              </w:numPr>
              <w:ind w:leftChars="0"/>
              <w:rPr>
                <w:rFonts w:hint="eastAsia"/>
                <w:szCs w:val="21"/>
                <w:lang w:eastAsia="zh-CN"/>
              </w:rPr>
            </w:pPr>
            <w:r>
              <w:rPr>
                <w:rFonts w:hint="eastAsia"/>
                <w:szCs w:val="21"/>
              </w:rPr>
              <w:t>3.国家规定工作时间内的技术支持和客户服务</w:t>
            </w:r>
            <w:r>
              <w:rPr>
                <w:rFonts w:hint="eastAsia"/>
                <w:szCs w:val="21"/>
                <w:lang w:eastAsia="zh-CN"/>
              </w:rPr>
              <w:t>。</w:t>
            </w:r>
          </w:p>
          <w:p w14:paraId="39742EE9">
            <w:pPr>
              <w:rPr>
                <w:rFonts w:hint="eastAsia"/>
                <w:szCs w:val="21"/>
                <w:lang w:val="en-US" w:eastAsia="zh-CN"/>
              </w:rPr>
            </w:pPr>
            <w:r>
              <w:rPr>
                <w:rFonts w:hint="eastAsia"/>
                <w:szCs w:val="21"/>
                <w:lang w:val="en-US" w:eastAsia="zh-CN"/>
              </w:rPr>
              <w:t>简要技术需求：</w:t>
            </w:r>
          </w:p>
          <w:p w14:paraId="30CC4AAF">
            <w:pPr>
              <w:numPr>
                <w:ilvl w:val="0"/>
                <w:numId w:val="2"/>
              </w:numPr>
              <w:rPr>
                <w:rFonts w:hint="eastAsia"/>
                <w:szCs w:val="21"/>
                <w:lang w:val="en-US" w:eastAsia="zh-CN"/>
              </w:rPr>
            </w:pPr>
            <w:r>
              <w:rPr>
                <w:rFonts w:hint="eastAsia"/>
                <w:szCs w:val="21"/>
                <w:lang w:val="en-US" w:eastAsia="zh-CN"/>
              </w:rPr>
              <w:t>快速完成考试成绩分析，保障教学质量分析会及时召开；</w:t>
            </w:r>
          </w:p>
          <w:p w14:paraId="7FBF0CBD">
            <w:pPr>
              <w:numPr>
                <w:ilvl w:val="0"/>
                <w:numId w:val="2"/>
              </w:numPr>
              <w:ind w:left="0" w:leftChars="0" w:firstLine="0" w:firstLineChars="0"/>
              <w:rPr>
                <w:rFonts w:hint="eastAsia"/>
                <w:szCs w:val="21"/>
                <w:lang w:val="en-US" w:eastAsia="zh-CN"/>
              </w:rPr>
            </w:pPr>
            <w:r>
              <w:rPr>
                <w:rFonts w:hint="eastAsia"/>
                <w:szCs w:val="21"/>
                <w:lang w:val="en-US" w:eastAsia="zh-CN"/>
              </w:rPr>
              <w:t>提供详细生动的分析图表，满足质量分析的各类数据需求；</w:t>
            </w:r>
          </w:p>
          <w:p w14:paraId="4DC744FB">
            <w:pPr>
              <w:numPr>
                <w:ilvl w:val="0"/>
                <w:numId w:val="2"/>
              </w:numPr>
              <w:ind w:left="0" w:leftChars="0" w:firstLine="0" w:firstLineChars="0"/>
              <w:rPr>
                <w:rFonts w:hint="eastAsia"/>
                <w:szCs w:val="21"/>
                <w:lang w:val="en-US" w:eastAsia="zh-CN"/>
              </w:rPr>
            </w:pPr>
            <w:r>
              <w:rPr>
                <w:rFonts w:hint="eastAsia"/>
                <w:szCs w:val="21"/>
                <w:lang w:val="en-US" w:eastAsia="zh-CN"/>
              </w:rPr>
              <w:t>为全校师生提供个人账号，通过电脑或手机，访问学校授权范围内的图表内容，促进师生的自我分析；</w:t>
            </w:r>
          </w:p>
          <w:p w14:paraId="2A666121">
            <w:pPr>
              <w:numPr>
                <w:ilvl w:val="0"/>
                <w:numId w:val="0"/>
              </w:numPr>
              <w:ind w:leftChars="0"/>
              <w:rPr>
                <w:rFonts w:hint="default" w:eastAsiaTheme="minorEastAsia"/>
                <w:szCs w:val="21"/>
                <w:lang w:val="en-US" w:eastAsia="zh-CN"/>
              </w:rPr>
            </w:pPr>
            <w:r>
              <w:rPr>
                <w:rFonts w:hint="eastAsia"/>
                <w:szCs w:val="21"/>
                <w:lang w:val="en-US" w:eastAsia="zh-CN"/>
              </w:rPr>
              <w:t>4.为学生提供了个人错题自动收集及复习管理的系统功能及相应的数据处理人工服务；</w:t>
            </w:r>
          </w:p>
        </w:tc>
      </w:tr>
      <w:tr w14:paraId="3827DC8F">
        <w:tblPrEx>
          <w:tblCellMar>
            <w:top w:w="0" w:type="dxa"/>
            <w:left w:w="0" w:type="dxa"/>
            <w:bottom w:w="0" w:type="dxa"/>
            <w:right w:w="0" w:type="dxa"/>
          </w:tblCellMar>
        </w:tblPrEx>
        <w:trPr>
          <w:trHeight w:val="414" w:hRule="atLeast"/>
        </w:trPr>
        <w:tc>
          <w:tcPr>
            <w:tcW w:w="5000"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007D2C36">
            <w:pPr>
              <w:rPr>
                <w:b/>
                <w:szCs w:val="21"/>
              </w:rPr>
            </w:pPr>
            <w:r>
              <w:rPr>
                <w:rFonts w:hint="eastAsia"/>
                <w:szCs w:val="21"/>
              </w:rPr>
              <w:t>拟定供应商名称：</w:t>
            </w:r>
            <w:r>
              <w:rPr>
                <w:rFonts w:hint="eastAsia"/>
                <w:b/>
                <w:szCs w:val="21"/>
              </w:rPr>
              <w:t>珠海知未科技有限公司</w:t>
            </w:r>
          </w:p>
          <w:p w14:paraId="7B8C1F45">
            <w:pPr>
              <w:keepNext w:val="0"/>
              <w:keepLines w:val="0"/>
              <w:widowControl/>
              <w:suppressLineNumbers w:val="0"/>
              <w:jc w:val="left"/>
              <w:rPr>
                <w:szCs w:val="21"/>
              </w:rPr>
            </w:pPr>
            <w:r>
              <w:rPr>
                <w:rFonts w:hint="eastAsia"/>
                <w:szCs w:val="21"/>
              </w:rPr>
              <w:t>地址：</w:t>
            </w:r>
            <w:r>
              <w:rPr>
                <w:szCs w:val="21"/>
              </w:rPr>
              <w:t xml:space="preserve"> </w:t>
            </w:r>
            <w:r>
              <w:rPr>
                <w:rFonts w:hint="eastAsia"/>
                <w:szCs w:val="21"/>
                <w:lang w:val="en-US" w:eastAsia="zh-CN"/>
              </w:rPr>
              <w:t>珠海市香洲区景园路11号纺织工业大厦B座205室</w:t>
            </w:r>
          </w:p>
        </w:tc>
      </w:tr>
      <w:tr w14:paraId="4A0920FD">
        <w:tblPrEx>
          <w:tblCellMar>
            <w:top w:w="0" w:type="dxa"/>
            <w:left w:w="0" w:type="dxa"/>
            <w:bottom w:w="0" w:type="dxa"/>
            <w:right w:w="0" w:type="dxa"/>
          </w:tblCellMar>
        </w:tblPrEx>
        <w:trPr>
          <w:trHeight w:val="1207" w:hRule="atLeast"/>
        </w:trPr>
        <w:tc>
          <w:tcPr>
            <w:tcW w:w="5000"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739A321A">
            <w:pPr>
              <w:rPr>
                <w:szCs w:val="21"/>
              </w:rPr>
            </w:pPr>
            <w:r>
              <w:rPr>
                <w:rFonts w:hint="eastAsia"/>
                <w:szCs w:val="21"/>
              </w:rPr>
              <w:t>申请理由及相关说明：</w:t>
            </w:r>
          </w:p>
          <w:p w14:paraId="6CDA4A58">
            <w:pPr>
              <w:ind w:firstLine="420" w:firstLineChars="200"/>
              <w:rPr>
                <w:bCs/>
                <w:szCs w:val="21"/>
              </w:rPr>
            </w:pPr>
            <w:r>
              <w:rPr>
                <w:rFonts w:hint="eastAsia"/>
                <w:szCs w:val="21"/>
              </w:rPr>
              <w:t>为改进本校教学质量管理水平，提升教学质量分析工作效率，经过本年级的选型和测试，选择了珠海知未科技有限公司提供的教学管理系统服务方案。</w:t>
            </w:r>
          </w:p>
        </w:tc>
      </w:tr>
      <w:tr w14:paraId="3C322409">
        <w:tblPrEx>
          <w:tblCellMar>
            <w:top w:w="0" w:type="dxa"/>
            <w:left w:w="0" w:type="dxa"/>
            <w:bottom w:w="0" w:type="dxa"/>
            <w:right w:w="0" w:type="dxa"/>
          </w:tblCellMar>
        </w:tblPrEx>
        <w:trPr>
          <w:trHeight w:val="409" w:hRule="atLeast"/>
        </w:trPr>
        <w:tc>
          <w:tcPr>
            <w:tcW w:w="5000"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49E49809">
            <w:pPr>
              <w:rPr>
                <w:szCs w:val="21"/>
              </w:rPr>
            </w:pPr>
            <w:r>
              <w:rPr>
                <w:rFonts w:hint="eastAsia"/>
                <w:szCs w:val="21"/>
              </w:rPr>
              <w:t>征求意见期限：从20</w:t>
            </w:r>
            <w:r>
              <w:rPr>
                <w:rFonts w:hint="eastAsia"/>
                <w:szCs w:val="21"/>
                <w:lang w:val="en-US" w:eastAsia="zh-CN"/>
              </w:rPr>
              <w:t>25</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4</w:t>
            </w:r>
            <w:r>
              <w:rPr>
                <w:rFonts w:hint="eastAsia"/>
                <w:szCs w:val="21"/>
              </w:rPr>
              <w:t>日起至20</w:t>
            </w:r>
            <w:r>
              <w:rPr>
                <w:szCs w:val="21"/>
              </w:rPr>
              <w:t>2</w:t>
            </w:r>
            <w:r>
              <w:rPr>
                <w:rFonts w:hint="eastAsia"/>
                <w:szCs w:val="21"/>
                <w:lang w:val="en-US" w:eastAsia="zh-CN"/>
              </w:rPr>
              <w:t>5</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9</w:t>
            </w:r>
            <w:r>
              <w:rPr>
                <w:rFonts w:hint="eastAsia"/>
                <w:szCs w:val="21"/>
              </w:rPr>
              <w:t>日止</w:t>
            </w:r>
          </w:p>
        </w:tc>
      </w:tr>
      <w:tr w14:paraId="22DA84A6">
        <w:tblPrEx>
          <w:tblCellMar>
            <w:top w:w="0" w:type="dxa"/>
            <w:left w:w="0" w:type="dxa"/>
            <w:bottom w:w="0" w:type="dxa"/>
            <w:right w:w="0" w:type="dxa"/>
          </w:tblCellMar>
        </w:tblPrEx>
        <w:trPr>
          <w:trHeight w:val="1974" w:hRule="atLeast"/>
        </w:trPr>
        <w:tc>
          <w:tcPr>
            <w:tcW w:w="5000"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105B101E">
            <w:pPr>
              <w:rPr>
                <w:szCs w:val="21"/>
              </w:rPr>
            </w:pPr>
            <w:r>
              <w:rPr>
                <w:rFonts w:hint="eastAsia"/>
                <w:szCs w:val="21"/>
              </w:rPr>
              <w:t>联系方式：</w:t>
            </w:r>
          </w:p>
          <w:p w14:paraId="16BE4F2E">
            <w:pPr>
              <w:rPr>
                <w:szCs w:val="21"/>
              </w:rPr>
            </w:pPr>
            <w:r>
              <w:rPr>
                <w:rFonts w:hint="eastAsia"/>
                <w:szCs w:val="21"/>
              </w:rPr>
              <w:t>　　采购人: 深圳实验学校</w:t>
            </w:r>
          </w:p>
          <w:p w14:paraId="38B096F6">
            <w:pPr>
              <w:rPr>
                <w:szCs w:val="21"/>
              </w:rPr>
            </w:pPr>
            <w:r>
              <w:rPr>
                <w:rFonts w:hint="eastAsia"/>
                <w:szCs w:val="21"/>
              </w:rPr>
              <w:t>　　地址：深圳市福田区百花</w:t>
            </w:r>
            <w:r>
              <w:rPr>
                <w:rFonts w:hint="eastAsia"/>
                <w:szCs w:val="21"/>
                <w:lang w:val="en-US" w:eastAsia="zh-CN"/>
              </w:rPr>
              <w:t>六</w:t>
            </w:r>
            <w:r>
              <w:rPr>
                <w:rFonts w:hint="eastAsia"/>
                <w:szCs w:val="21"/>
              </w:rPr>
              <w:t>路6号</w:t>
            </w:r>
          </w:p>
          <w:p w14:paraId="4A043390">
            <w:pPr>
              <w:rPr>
                <w:rFonts w:hint="default" w:eastAsiaTheme="minorEastAsia"/>
                <w:szCs w:val="21"/>
                <w:lang w:val="en-US" w:eastAsia="zh-CN"/>
              </w:rPr>
            </w:pPr>
            <w:r>
              <w:rPr>
                <w:rFonts w:hint="eastAsia"/>
                <w:szCs w:val="21"/>
              </w:rPr>
              <w:t>　　联系电话：0755-833613</w:t>
            </w:r>
            <w:r>
              <w:rPr>
                <w:rFonts w:hint="eastAsia"/>
                <w:szCs w:val="21"/>
                <w:lang w:val="en-US" w:eastAsia="zh-CN"/>
              </w:rPr>
              <w:t>01</w:t>
            </w:r>
          </w:p>
          <w:p w14:paraId="575AFB08">
            <w:pPr>
              <w:ind w:firstLine="420" w:firstLineChars="200"/>
              <w:rPr>
                <w:szCs w:val="21"/>
              </w:rPr>
            </w:pPr>
            <w:r>
              <w:rPr>
                <w:rFonts w:hint="eastAsia"/>
                <w:szCs w:val="21"/>
              </w:rPr>
              <w:t>电子邮箱：506680520@qq.com　　</w:t>
            </w:r>
          </w:p>
        </w:tc>
      </w:tr>
      <w:tr w14:paraId="6536F897">
        <w:tblPrEx>
          <w:tblCellMar>
            <w:top w:w="0" w:type="dxa"/>
            <w:left w:w="0" w:type="dxa"/>
            <w:bottom w:w="0" w:type="dxa"/>
            <w:right w:w="0" w:type="dxa"/>
          </w:tblCellMar>
        </w:tblPrEx>
        <w:trPr>
          <w:trHeight w:val="972" w:hRule="atLeast"/>
        </w:trPr>
        <w:tc>
          <w:tcPr>
            <w:tcW w:w="5000" w:type="pct"/>
            <w:tcBorders>
              <w:top w:val="nil"/>
              <w:left w:val="single" w:color="auto" w:sz="8" w:space="0"/>
              <w:bottom w:val="single" w:color="auto" w:sz="8" w:space="0"/>
              <w:right w:val="single" w:color="auto" w:sz="8" w:space="0"/>
            </w:tcBorders>
            <w:tcMar>
              <w:top w:w="0" w:type="dxa"/>
              <w:left w:w="108" w:type="dxa"/>
              <w:bottom w:w="0" w:type="dxa"/>
              <w:right w:w="108" w:type="dxa"/>
            </w:tcMar>
          </w:tcPr>
          <w:p w14:paraId="4148BBC7">
            <w:pPr>
              <w:rPr>
                <w:szCs w:val="21"/>
              </w:rPr>
            </w:pPr>
            <w:r>
              <w:rPr>
                <w:rFonts w:hint="eastAsia"/>
                <w:szCs w:val="21"/>
              </w:rPr>
              <w:t>备注：潜在供应商对公示内容有异议的，请于公示之日起至期满后两个工作日内以实名书面（包括联系人、地址、联系电话）形式将意见反馈至深圳实验学校。</w:t>
            </w:r>
          </w:p>
        </w:tc>
      </w:tr>
    </w:tbl>
    <w:p w14:paraId="28DDFEE6"/>
    <w:sectPr>
      <w:pgSz w:w="11906" w:h="16838"/>
      <w:pgMar w:top="851" w:right="1077" w:bottom="85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73442"/>
    <w:multiLevelType w:val="singleLevel"/>
    <w:tmpl w:val="C5D73442"/>
    <w:lvl w:ilvl="0" w:tentative="0">
      <w:start w:val="1"/>
      <w:numFmt w:val="decimal"/>
      <w:lvlText w:val="%1."/>
      <w:lvlJc w:val="left"/>
      <w:pPr>
        <w:tabs>
          <w:tab w:val="left" w:pos="312"/>
        </w:tabs>
      </w:pPr>
    </w:lvl>
  </w:abstractNum>
  <w:abstractNum w:abstractNumId="1">
    <w:nsid w:val="FE934F7C"/>
    <w:multiLevelType w:val="singleLevel"/>
    <w:tmpl w:val="FE934F7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65"/>
    <w:rsid w:val="00164ABD"/>
    <w:rsid w:val="002A70AA"/>
    <w:rsid w:val="00324EF8"/>
    <w:rsid w:val="003B3562"/>
    <w:rsid w:val="004853B5"/>
    <w:rsid w:val="00544BED"/>
    <w:rsid w:val="005A69A7"/>
    <w:rsid w:val="0069780D"/>
    <w:rsid w:val="00711447"/>
    <w:rsid w:val="007170EC"/>
    <w:rsid w:val="00765865"/>
    <w:rsid w:val="008070CE"/>
    <w:rsid w:val="00820BFA"/>
    <w:rsid w:val="008E5B3D"/>
    <w:rsid w:val="00B1332A"/>
    <w:rsid w:val="00DC5414"/>
    <w:rsid w:val="00E138B9"/>
    <w:rsid w:val="00E44EB3"/>
    <w:rsid w:val="00E472DA"/>
    <w:rsid w:val="00EF2619"/>
    <w:rsid w:val="04C17B78"/>
    <w:rsid w:val="094375C2"/>
    <w:rsid w:val="0E98380C"/>
    <w:rsid w:val="47A60A36"/>
    <w:rsid w:val="5CAA7912"/>
    <w:rsid w:val="5CD9031E"/>
    <w:rsid w:val="72253366"/>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FollowedHyperlink"/>
    <w:basedOn w:val="3"/>
    <w:semiHidden/>
    <w:unhideWhenUsed/>
    <w:uiPriority w:val="99"/>
    <w:rPr>
      <w:color w:val="333333"/>
      <w:u w:val="none"/>
    </w:rPr>
  </w:style>
  <w:style w:type="character" w:styleId="5">
    <w:name w:val="Emphasis"/>
    <w:basedOn w:val="3"/>
    <w:qFormat/>
    <w:uiPriority w:val="20"/>
    <w:rPr>
      <w:color w:val="CC0000"/>
    </w:rPr>
  </w:style>
  <w:style w:type="character" w:styleId="6">
    <w:name w:val="HTML Definition"/>
    <w:basedOn w:val="3"/>
    <w:semiHidden/>
    <w:unhideWhenUsed/>
    <w:qFormat/>
    <w:uiPriority w:val="99"/>
  </w:style>
  <w:style w:type="character" w:styleId="7">
    <w:name w:val="HTML Acronym"/>
    <w:basedOn w:val="3"/>
    <w:semiHidden/>
    <w:unhideWhenUsed/>
    <w:uiPriority w:val="99"/>
  </w:style>
  <w:style w:type="character" w:styleId="8">
    <w:name w:val="HTML Variable"/>
    <w:basedOn w:val="3"/>
    <w:semiHidden/>
    <w:unhideWhenUsed/>
    <w:uiPriority w:val="99"/>
  </w:style>
  <w:style w:type="character" w:styleId="9">
    <w:name w:val="Hyperlink"/>
    <w:basedOn w:val="3"/>
    <w:semiHidden/>
    <w:unhideWhenUsed/>
    <w:uiPriority w:val="99"/>
    <w:rPr>
      <w:color w:val="333333"/>
      <w:u w:val="none"/>
    </w:rPr>
  </w:style>
  <w:style w:type="character" w:styleId="10">
    <w:name w:val="HTML Code"/>
    <w:basedOn w:val="3"/>
    <w:semiHidden/>
    <w:unhideWhenUsed/>
    <w:uiPriority w:val="99"/>
    <w:rPr>
      <w:rFonts w:ascii="Courier New" w:hAnsi="Courier New"/>
      <w:sz w:val="20"/>
    </w:rPr>
  </w:style>
  <w:style w:type="character" w:styleId="11">
    <w:name w:val="HTML Cite"/>
    <w:basedOn w:val="3"/>
    <w:semiHidden/>
    <w:unhideWhenUsed/>
    <w:uiPriority w:val="99"/>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672</Words>
  <Characters>712</Characters>
  <Lines>7</Lines>
  <Paragraphs>2</Paragraphs>
  <TotalTime>17</TotalTime>
  <ScaleCrop>false</ScaleCrop>
  <LinksUpToDate>false</LinksUpToDate>
  <CharactersWithSpaces>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2020-04-26T08:27:00Z</dcterms:created>
  <dc:creator>叶老师</dc:creator>
  <cp:lastModifiedBy>甜甜</cp:lastModifiedBy>
  <dcterms:modified xsi:type="dcterms:W3CDTF">2025-09-04T01:20:39Z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051CC4AA861A4D1290C0DFD45EC70E31</vt:lpwstr>
  </property>
  <property fmtid="{D5CDD505-2E9C-101B-9397-08002B2CF9AE}" pid="4" name="KSOTemplateDocerSaveRecord">
    <vt:lpwstr>eyJoZGlkIjoiMDY0ZjExOGZlN2RhZTBmMWY1ZDI2OTEwN2ViMmIxNTEiLCJ1c2VySWQiOiIxMTI4NzczNDI0In0=</vt:lpwstr>
  </property>
</Properties>
</file>